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46" w:rsidRDefault="00FF7646" w:rsidP="00FF7646">
      <w:pPr>
        <w:jc w:val="center"/>
        <w:rPr>
          <w:rFonts w:ascii="Comic Sans MS" w:hAnsi="Comic Sans MS"/>
          <w:b/>
          <w:color w:val="000080"/>
          <w:sz w:val="32"/>
          <w:szCs w:val="32"/>
        </w:rPr>
      </w:pPr>
      <w:r w:rsidRPr="002A64FA">
        <w:rPr>
          <w:rFonts w:ascii="Comic Sans MS" w:hAnsi="Comic Sans MS"/>
          <w:b/>
          <w:color w:val="CC00FF"/>
          <w:sz w:val="32"/>
          <w:szCs w:val="40"/>
        </w:rPr>
        <w:t>Газета для родителей</w:t>
      </w:r>
      <w:r>
        <w:rPr>
          <w:rFonts w:ascii="Comic Sans MS" w:hAnsi="Comic Sans MS"/>
          <w:b/>
          <w:color w:val="000080"/>
          <w:sz w:val="32"/>
          <w:szCs w:val="32"/>
        </w:rPr>
        <w:t xml:space="preserve">  </w:t>
      </w:r>
    </w:p>
    <w:p w:rsidR="00FF7646" w:rsidRDefault="00262F76" w:rsidP="00FF7646">
      <w:pPr>
        <w:jc w:val="right"/>
      </w:pPr>
      <w:r w:rsidRPr="00262F76">
        <w:rPr>
          <w:rFonts w:ascii="Comic Sans MS" w:hAnsi="Comic Sans MS"/>
          <w:b/>
          <w:color w:val="8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65pt;height:5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Детский"/>
          </v:shape>
        </w:pict>
      </w:r>
    </w:p>
    <w:p w:rsidR="00FF7646" w:rsidRDefault="00A8614E" w:rsidP="00FF7646">
      <w:pPr>
        <w:jc w:val="right"/>
      </w:pPr>
      <w:r>
        <w:rPr>
          <w:rFonts w:ascii="Comic Sans MS" w:hAnsi="Comic Sans MS"/>
          <w:b/>
          <w:noProof/>
          <w:color w:val="000080"/>
          <w:sz w:val="32"/>
          <w:szCs w:val="32"/>
          <w:lang w:eastAsia="ru-RU"/>
        </w:rPr>
        <w:drawing>
          <wp:anchor distT="0" distB="0" distL="114300" distR="114300" simplePos="0" relativeHeight="251611648" behindDoc="1" locked="0" layoutInCell="1" allowOverlap="1">
            <wp:simplePos x="0" y="0"/>
            <wp:positionH relativeFrom="column">
              <wp:posOffset>-392892</wp:posOffset>
            </wp:positionH>
            <wp:positionV relativeFrom="paragraph">
              <wp:posOffset>628824</wp:posOffset>
            </wp:positionV>
            <wp:extent cx="6594737" cy="4512522"/>
            <wp:effectExtent l="0" t="0" r="0" b="0"/>
            <wp:wrapNone/>
            <wp:docPr id="2" name="Рисунок 20" descr="C:\Users\Пользователь\Desktop\1452514292-660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ользователь\Desktop\1452514292-6603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737" cy="451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F76" w:rsidRPr="00262F76">
        <w:rPr>
          <w:rFonts w:ascii="Comic Sans MS" w:hAnsi="Comic Sans MS"/>
          <w:b/>
          <w:color w:val="000080"/>
          <w:sz w:val="32"/>
          <w:szCs w:val="32"/>
        </w:rPr>
        <w:pict>
          <v:shape id="_x0000_i1026" type="#_x0000_t136" style="width:141.55pt;height:40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мир"/>
          </v:shape>
        </w:pict>
      </w:r>
    </w:p>
    <w:p w:rsidR="00FF7646" w:rsidRDefault="00FF7646"/>
    <w:p w:rsidR="00FF7646" w:rsidRDefault="00FF7646"/>
    <w:p w:rsidR="00FF7646" w:rsidRDefault="00FF7646"/>
    <w:p w:rsidR="00FF7646" w:rsidRDefault="00FF7646"/>
    <w:p w:rsidR="00FF7646" w:rsidRDefault="00FF7646"/>
    <w:p w:rsidR="00A42BD8" w:rsidRPr="00A8614E" w:rsidRDefault="00A42BD8" w:rsidP="00A8614E">
      <w:pPr>
        <w:pStyle w:val="a3"/>
        <w:numPr>
          <w:ilvl w:val="0"/>
          <w:numId w:val="1"/>
        </w:numPr>
        <w:spacing w:after="0" w:line="240" w:lineRule="auto"/>
        <w:jc w:val="right"/>
        <w:rPr>
          <w:b/>
          <w:i/>
          <w:color w:val="002060"/>
          <w:sz w:val="24"/>
          <w:szCs w:val="24"/>
        </w:rPr>
      </w:pPr>
      <w:r w:rsidRPr="00A8614E">
        <w:rPr>
          <w:b/>
          <w:color w:val="002060"/>
          <w:sz w:val="24"/>
          <w:szCs w:val="24"/>
        </w:rPr>
        <w:t>Это важно знать: переходим из 1 младшей во 2 младшую группу</w:t>
      </w:r>
      <w:r w:rsidRPr="00A8614E">
        <w:rPr>
          <w:b/>
          <w:i/>
          <w:color w:val="002060"/>
          <w:sz w:val="24"/>
          <w:szCs w:val="24"/>
        </w:rPr>
        <w:t xml:space="preserve"> – </w:t>
      </w:r>
      <w:r w:rsidRPr="00A8614E">
        <w:rPr>
          <w:color w:val="002060"/>
          <w:sz w:val="24"/>
          <w:szCs w:val="24"/>
        </w:rPr>
        <w:t xml:space="preserve">воспитатель </w:t>
      </w:r>
      <w:proofErr w:type="spellStart"/>
      <w:r w:rsidRPr="00A8614E">
        <w:rPr>
          <w:color w:val="002060"/>
          <w:sz w:val="24"/>
          <w:szCs w:val="24"/>
        </w:rPr>
        <w:t>Дергунова</w:t>
      </w:r>
      <w:proofErr w:type="spellEnd"/>
      <w:r w:rsidRPr="00A8614E">
        <w:rPr>
          <w:color w:val="002060"/>
          <w:sz w:val="24"/>
          <w:szCs w:val="24"/>
        </w:rPr>
        <w:t xml:space="preserve"> Л.В.</w:t>
      </w:r>
    </w:p>
    <w:p w:rsidR="00B37C03" w:rsidRPr="00A8614E" w:rsidRDefault="00B37C03" w:rsidP="00A8614E">
      <w:pPr>
        <w:pStyle w:val="a3"/>
        <w:numPr>
          <w:ilvl w:val="0"/>
          <w:numId w:val="1"/>
        </w:numPr>
        <w:tabs>
          <w:tab w:val="left" w:pos="1532"/>
          <w:tab w:val="center" w:pos="5032"/>
        </w:tabs>
        <w:autoSpaceDE w:val="0"/>
        <w:autoSpaceDN w:val="0"/>
        <w:adjustRightInd w:val="0"/>
        <w:jc w:val="right"/>
        <w:rPr>
          <w:b/>
          <w:bCs/>
          <w:color w:val="002060"/>
          <w:sz w:val="24"/>
          <w:szCs w:val="24"/>
        </w:rPr>
      </w:pPr>
      <w:r w:rsidRPr="00A8614E">
        <w:rPr>
          <w:b/>
          <w:bCs/>
          <w:color w:val="002060"/>
          <w:sz w:val="24"/>
          <w:szCs w:val="24"/>
        </w:rPr>
        <w:t>ДЕТСКАЯ ЛОЖЬ: как вести себя с маленьким обманщиком</w:t>
      </w:r>
      <w:r w:rsidR="00D13F34" w:rsidRPr="00A8614E">
        <w:rPr>
          <w:b/>
          <w:bCs/>
          <w:color w:val="002060"/>
          <w:sz w:val="24"/>
          <w:szCs w:val="24"/>
        </w:rPr>
        <w:t xml:space="preserve"> – </w:t>
      </w:r>
      <w:r w:rsidR="00D13F34" w:rsidRPr="00A8614E">
        <w:rPr>
          <w:bCs/>
          <w:color w:val="002060"/>
          <w:sz w:val="24"/>
          <w:szCs w:val="24"/>
        </w:rPr>
        <w:t xml:space="preserve">воспитатель </w:t>
      </w:r>
      <w:proofErr w:type="spellStart"/>
      <w:r w:rsidR="00D13F34" w:rsidRPr="00A8614E">
        <w:rPr>
          <w:bCs/>
          <w:color w:val="002060"/>
          <w:sz w:val="24"/>
          <w:szCs w:val="24"/>
        </w:rPr>
        <w:t>Семянникова</w:t>
      </w:r>
      <w:proofErr w:type="spellEnd"/>
      <w:r w:rsidR="00D13F34" w:rsidRPr="00A8614E">
        <w:rPr>
          <w:bCs/>
          <w:color w:val="002060"/>
          <w:sz w:val="24"/>
          <w:szCs w:val="24"/>
        </w:rPr>
        <w:t xml:space="preserve"> Ю.В.</w:t>
      </w:r>
    </w:p>
    <w:p w:rsidR="00DE2106" w:rsidRPr="00A8614E" w:rsidRDefault="00DE2106" w:rsidP="00A8614E">
      <w:pPr>
        <w:pStyle w:val="a3"/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-426"/>
        <w:jc w:val="right"/>
        <w:rPr>
          <w:b/>
          <w:color w:val="002060"/>
          <w:sz w:val="24"/>
          <w:szCs w:val="24"/>
        </w:rPr>
      </w:pPr>
      <w:r w:rsidRPr="00A8614E">
        <w:rPr>
          <w:b/>
          <w:color w:val="002060"/>
          <w:sz w:val="24"/>
          <w:szCs w:val="24"/>
        </w:rPr>
        <w:t xml:space="preserve">Развивающее значение игр с конструктором – </w:t>
      </w:r>
      <w:r w:rsidRPr="00A8614E">
        <w:rPr>
          <w:color w:val="002060"/>
          <w:sz w:val="24"/>
          <w:szCs w:val="24"/>
        </w:rPr>
        <w:t xml:space="preserve">воспитатель </w:t>
      </w:r>
      <w:proofErr w:type="spellStart"/>
      <w:r w:rsidRPr="00A8614E">
        <w:rPr>
          <w:color w:val="002060"/>
          <w:sz w:val="24"/>
          <w:szCs w:val="24"/>
        </w:rPr>
        <w:t>Ионкина</w:t>
      </w:r>
      <w:proofErr w:type="spellEnd"/>
      <w:r w:rsidRPr="00A8614E">
        <w:rPr>
          <w:color w:val="002060"/>
          <w:sz w:val="24"/>
          <w:szCs w:val="24"/>
        </w:rPr>
        <w:t xml:space="preserve"> А.Г.</w:t>
      </w:r>
    </w:p>
    <w:p w:rsidR="00A8614E" w:rsidRPr="00A8614E" w:rsidRDefault="00DE2106" w:rsidP="00A8614E">
      <w:pPr>
        <w:pStyle w:val="a3"/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-426"/>
        <w:jc w:val="right"/>
        <w:rPr>
          <w:bCs/>
          <w:color w:val="002060"/>
          <w:sz w:val="24"/>
          <w:szCs w:val="24"/>
        </w:rPr>
      </w:pPr>
      <w:r w:rsidRPr="00A8614E">
        <w:rPr>
          <w:b/>
          <w:color w:val="002060"/>
          <w:sz w:val="24"/>
          <w:szCs w:val="24"/>
        </w:rPr>
        <w:t>Советы специалиста:</w:t>
      </w:r>
    </w:p>
    <w:p w:rsidR="00DE2106" w:rsidRPr="00A8614E" w:rsidRDefault="00A8614E" w:rsidP="00A8614E">
      <w:pPr>
        <w:pStyle w:val="a3"/>
        <w:spacing w:after="0" w:line="240" w:lineRule="auto"/>
        <w:ind w:left="-426"/>
        <w:jc w:val="center"/>
        <w:rPr>
          <w:bCs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          </w:t>
      </w:r>
      <w:r w:rsidR="00DE2106" w:rsidRPr="00A8614E">
        <w:rPr>
          <w:b/>
          <w:color w:val="002060"/>
          <w:sz w:val="24"/>
          <w:szCs w:val="24"/>
        </w:rPr>
        <w:t xml:space="preserve"> - </w:t>
      </w:r>
      <w:r w:rsidR="00DE2106" w:rsidRPr="00A8614E">
        <w:rPr>
          <w:b/>
          <w:bCs/>
          <w:color w:val="002060"/>
          <w:sz w:val="24"/>
          <w:szCs w:val="24"/>
        </w:rPr>
        <w:t>Развитие речи ребенка 5-6 лет</w:t>
      </w:r>
      <w:r>
        <w:rPr>
          <w:b/>
          <w:bCs/>
          <w:color w:val="002060"/>
          <w:sz w:val="24"/>
          <w:szCs w:val="24"/>
        </w:rPr>
        <w:t xml:space="preserve"> </w:t>
      </w:r>
      <w:r w:rsidR="00DE2106" w:rsidRPr="00A8614E">
        <w:rPr>
          <w:b/>
          <w:bCs/>
          <w:color w:val="002060"/>
          <w:sz w:val="24"/>
          <w:szCs w:val="24"/>
        </w:rPr>
        <w:t xml:space="preserve"> (</w:t>
      </w:r>
      <w:r w:rsidR="00DE2106" w:rsidRPr="00A8614E">
        <w:rPr>
          <w:bCs/>
          <w:color w:val="002060"/>
          <w:sz w:val="24"/>
          <w:szCs w:val="24"/>
        </w:rPr>
        <w:t>учитель-логопед Куприянова Н.В.)</w:t>
      </w:r>
    </w:p>
    <w:p w:rsidR="00A8614E" w:rsidRPr="00A8614E" w:rsidRDefault="00825FF1" w:rsidP="00A8614E">
      <w:pPr>
        <w:pStyle w:val="a3"/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-426"/>
        <w:jc w:val="right"/>
        <w:rPr>
          <w:bCs/>
          <w:color w:val="002060"/>
          <w:sz w:val="24"/>
          <w:szCs w:val="24"/>
        </w:rPr>
      </w:pPr>
      <w:r w:rsidRPr="00A8614E">
        <w:rPr>
          <w:b/>
          <w:color w:val="002060"/>
          <w:sz w:val="24"/>
          <w:szCs w:val="24"/>
        </w:rPr>
        <w:t>Предупреждение плоскостопия и формирование правильной осанки –</w:t>
      </w:r>
    </w:p>
    <w:p w:rsidR="00825FF1" w:rsidRPr="00A8614E" w:rsidRDefault="00825FF1" w:rsidP="00A8614E">
      <w:pPr>
        <w:pStyle w:val="a3"/>
        <w:spacing w:after="0" w:line="240" w:lineRule="auto"/>
        <w:ind w:left="-426"/>
        <w:jc w:val="right"/>
        <w:rPr>
          <w:bCs/>
          <w:color w:val="002060"/>
          <w:sz w:val="24"/>
          <w:szCs w:val="24"/>
        </w:rPr>
      </w:pPr>
      <w:r w:rsidRPr="00A8614E">
        <w:rPr>
          <w:b/>
          <w:color w:val="002060"/>
          <w:sz w:val="24"/>
          <w:szCs w:val="24"/>
        </w:rPr>
        <w:t xml:space="preserve"> </w:t>
      </w:r>
      <w:r w:rsidRPr="00A8614E">
        <w:rPr>
          <w:color w:val="002060"/>
          <w:sz w:val="24"/>
          <w:szCs w:val="24"/>
        </w:rPr>
        <w:t>инструктор по физической культуре Тельнова А.М.</w:t>
      </w:r>
    </w:p>
    <w:p w:rsidR="00A8614E" w:rsidRPr="00A8614E" w:rsidRDefault="00A8614E" w:rsidP="00A8614E">
      <w:pPr>
        <w:pStyle w:val="a3"/>
        <w:numPr>
          <w:ilvl w:val="0"/>
          <w:numId w:val="1"/>
        </w:numPr>
        <w:spacing w:after="0" w:line="240" w:lineRule="auto"/>
        <w:ind w:left="-426"/>
        <w:jc w:val="right"/>
        <w:rPr>
          <w:color w:val="002060"/>
          <w:sz w:val="24"/>
          <w:szCs w:val="24"/>
        </w:rPr>
      </w:pPr>
      <w:r w:rsidRPr="00A8614E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Как мы можем помочь зимующим птицам и почему это важно делать </w:t>
      </w:r>
      <w:r w:rsidR="00FF7646" w:rsidRPr="00A8614E">
        <w:rPr>
          <w:b/>
          <w:color w:val="002060"/>
          <w:sz w:val="24"/>
          <w:szCs w:val="24"/>
        </w:rPr>
        <w:t xml:space="preserve">– </w:t>
      </w:r>
    </w:p>
    <w:p w:rsidR="00FF7646" w:rsidRPr="00A8614E" w:rsidRDefault="00FF7646" w:rsidP="00A8614E">
      <w:pPr>
        <w:pStyle w:val="a3"/>
        <w:spacing w:after="0" w:line="240" w:lineRule="auto"/>
        <w:ind w:left="-426"/>
        <w:jc w:val="right"/>
        <w:rPr>
          <w:color w:val="002060"/>
          <w:sz w:val="24"/>
          <w:szCs w:val="24"/>
        </w:rPr>
      </w:pPr>
      <w:r w:rsidRPr="00A8614E">
        <w:rPr>
          <w:color w:val="002060"/>
          <w:sz w:val="24"/>
          <w:szCs w:val="24"/>
        </w:rPr>
        <w:t xml:space="preserve"> воспитатель </w:t>
      </w:r>
      <w:proofErr w:type="spellStart"/>
      <w:r w:rsidRPr="00A8614E">
        <w:rPr>
          <w:color w:val="002060"/>
          <w:sz w:val="24"/>
          <w:szCs w:val="24"/>
        </w:rPr>
        <w:t>Бекенёва</w:t>
      </w:r>
      <w:proofErr w:type="spellEnd"/>
      <w:r w:rsidRPr="00A8614E">
        <w:rPr>
          <w:color w:val="002060"/>
          <w:sz w:val="24"/>
          <w:szCs w:val="24"/>
        </w:rPr>
        <w:t xml:space="preserve"> Н.А.</w:t>
      </w:r>
    </w:p>
    <w:p w:rsidR="00FF7646" w:rsidRPr="00A8614E" w:rsidRDefault="00FF7646" w:rsidP="00FF7646">
      <w:pPr>
        <w:spacing w:after="0" w:line="240" w:lineRule="auto"/>
        <w:ind w:left="-426"/>
        <w:jc w:val="center"/>
        <w:rPr>
          <w:b/>
          <w:color w:val="002060"/>
          <w:sz w:val="24"/>
          <w:szCs w:val="24"/>
        </w:rPr>
      </w:pPr>
    </w:p>
    <w:p w:rsidR="00FF7646" w:rsidRPr="00A8614E" w:rsidRDefault="00FF7646" w:rsidP="00A8614E">
      <w:pPr>
        <w:jc w:val="center"/>
        <w:rPr>
          <w:rFonts w:ascii="Comic Sans MS" w:hAnsi="Comic Sans MS"/>
          <w:b/>
          <w:color w:val="0404BC"/>
          <w:sz w:val="36"/>
          <w:szCs w:val="36"/>
        </w:rPr>
      </w:pPr>
      <w:r w:rsidRPr="00A8614E">
        <w:rPr>
          <w:b/>
          <w:color w:val="002060"/>
          <w:sz w:val="24"/>
          <w:szCs w:val="24"/>
        </w:rPr>
        <w:t>Фотоотчет о деятельности дошкольного учреждения</w:t>
      </w:r>
      <w:r w:rsidR="00A8614E" w:rsidRPr="00A8614E">
        <w:rPr>
          <w:b/>
          <w:color w:val="002060"/>
          <w:sz w:val="24"/>
          <w:szCs w:val="24"/>
        </w:rPr>
        <w:t xml:space="preserve"> смотрите на нашем сайте</w:t>
      </w:r>
      <w:r w:rsidR="00A8614E" w:rsidRPr="00A8614E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A8614E" w:rsidRPr="00A8614E">
        <w:rPr>
          <w:rFonts w:ascii="Comic Sans MS" w:hAnsi="Comic Sans MS"/>
          <w:b/>
          <w:color w:val="002060"/>
          <w:sz w:val="36"/>
          <w:szCs w:val="36"/>
        </w:rPr>
        <w:t>https://mdou226.edu.yar.ru/</w:t>
      </w:r>
    </w:p>
    <w:p w:rsidR="00FF7646" w:rsidRDefault="00FF7646">
      <w:pPr>
        <w:rPr>
          <w:rFonts w:ascii="Comic Sans MS" w:hAnsi="Comic Sans MS"/>
          <w:b/>
          <w:color w:val="0404BC"/>
          <w:sz w:val="24"/>
          <w:szCs w:val="24"/>
        </w:rPr>
      </w:pPr>
    </w:p>
    <w:p w:rsidR="00351C87" w:rsidRPr="002A64FA" w:rsidRDefault="00351C87" w:rsidP="00351C87">
      <w:pPr>
        <w:ind w:left="142" w:right="459"/>
        <w:jc w:val="center"/>
        <w:rPr>
          <w:rFonts w:ascii="Comic Sans MS" w:hAnsi="Comic Sans MS"/>
          <w:b/>
          <w:i/>
          <w:color w:val="CC00FF"/>
          <w:sz w:val="24"/>
          <w:szCs w:val="32"/>
        </w:rPr>
      </w:pPr>
      <w:r w:rsidRPr="002A64FA">
        <w:rPr>
          <w:rFonts w:ascii="Comic Sans MS" w:hAnsi="Comic Sans MS"/>
          <w:b/>
          <w:i/>
          <w:color w:val="CC00FF"/>
          <w:sz w:val="24"/>
          <w:szCs w:val="32"/>
        </w:rPr>
        <w:t>Детский сад – дом для детей. Мы, взрослые, верим в то, что, приходя в этот дом, дарим детям радость общения, становимся друзьями и партнерами во всех делах.</w:t>
      </w:r>
    </w:p>
    <w:p w:rsidR="00FF7646" w:rsidRDefault="00FF7646" w:rsidP="00FF7646">
      <w:pPr>
        <w:jc w:val="center"/>
        <w:rPr>
          <w:rFonts w:ascii="Comic Sans MS" w:hAnsi="Comic Sans MS"/>
          <w:b/>
          <w:color w:val="0404BC"/>
          <w:sz w:val="24"/>
          <w:szCs w:val="24"/>
        </w:rPr>
      </w:pPr>
      <w:r>
        <w:rPr>
          <w:rFonts w:ascii="Comic Sans MS" w:hAnsi="Comic Sans MS"/>
          <w:b/>
          <w:color w:val="0404BC"/>
          <w:sz w:val="24"/>
          <w:szCs w:val="24"/>
        </w:rPr>
        <w:t>МДОУ «Детский сад № 226»</w:t>
      </w:r>
    </w:p>
    <w:p w:rsidR="00FF7646" w:rsidRDefault="00FF7646" w:rsidP="00FF7646">
      <w:pPr>
        <w:jc w:val="center"/>
        <w:rPr>
          <w:rFonts w:ascii="Comic Sans MS" w:hAnsi="Comic Sans MS"/>
          <w:b/>
          <w:color w:val="0404BC"/>
          <w:sz w:val="24"/>
          <w:szCs w:val="24"/>
        </w:rPr>
      </w:pPr>
      <w:r>
        <w:rPr>
          <w:rFonts w:ascii="Comic Sans MS" w:hAnsi="Comic Sans MS"/>
          <w:b/>
          <w:color w:val="0404BC"/>
          <w:sz w:val="24"/>
          <w:szCs w:val="24"/>
        </w:rPr>
        <w:t>201</w:t>
      </w:r>
      <w:r w:rsidR="00336FE0" w:rsidRPr="007D6638">
        <w:rPr>
          <w:rFonts w:ascii="Comic Sans MS" w:hAnsi="Comic Sans MS"/>
          <w:b/>
          <w:color w:val="0404BC"/>
          <w:sz w:val="24"/>
          <w:szCs w:val="24"/>
        </w:rPr>
        <w:t>7</w:t>
      </w:r>
      <w:r>
        <w:rPr>
          <w:rFonts w:ascii="Comic Sans MS" w:hAnsi="Comic Sans MS"/>
          <w:b/>
          <w:color w:val="0404BC"/>
          <w:sz w:val="24"/>
          <w:szCs w:val="24"/>
        </w:rPr>
        <w:t xml:space="preserve"> год</w:t>
      </w:r>
    </w:p>
    <w:p w:rsidR="00351C87" w:rsidRDefault="00351C87"/>
    <w:p w:rsidR="003067F7" w:rsidRDefault="003067F7" w:rsidP="003067F7">
      <w:pPr>
        <w:spacing w:after="0" w:line="240" w:lineRule="auto"/>
        <w:rPr>
          <w:b/>
          <w:i/>
          <w:color w:val="C00000"/>
          <w:sz w:val="28"/>
          <w:szCs w:val="28"/>
        </w:rPr>
      </w:pPr>
    </w:p>
    <w:p w:rsidR="00456C8A" w:rsidRDefault="00456C8A" w:rsidP="003067F7">
      <w:pPr>
        <w:spacing w:after="0" w:line="240" w:lineRule="auto"/>
        <w:rPr>
          <w:b/>
          <w:i/>
          <w:color w:val="C00000"/>
          <w:sz w:val="28"/>
          <w:szCs w:val="28"/>
        </w:rPr>
        <w:sectPr w:rsidR="00456C8A" w:rsidSect="00C23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AC3" w:rsidRDefault="003067F7" w:rsidP="003067F7">
      <w:pPr>
        <w:spacing w:after="0" w:line="240" w:lineRule="auto"/>
        <w:rPr>
          <w:b/>
          <w:i/>
          <w:color w:val="C00000"/>
          <w:sz w:val="28"/>
          <w:szCs w:val="28"/>
        </w:rPr>
      </w:pPr>
      <w:r w:rsidRPr="005F7AC3">
        <w:rPr>
          <w:noProof/>
          <w:color w:val="C0000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-3810</wp:posOffset>
            </wp:positionV>
            <wp:extent cx="2827020" cy="1590675"/>
            <wp:effectExtent l="0" t="0" r="0" b="0"/>
            <wp:wrapNone/>
            <wp:docPr id="40" name="Рисунок 16" descr="C:\Users\Пользователь\Desktop\iB29KD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iB29KDF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AC3">
        <w:rPr>
          <w:b/>
          <w:i/>
          <w:color w:val="C00000"/>
          <w:sz w:val="28"/>
          <w:szCs w:val="28"/>
        </w:rPr>
        <w:t>Это важно знать:</w:t>
      </w:r>
    </w:p>
    <w:p w:rsidR="005F7AC3" w:rsidRPr="005F7AC3" w:rsidRDefault="00A42BD8" w:rsidP="003067F7">
      <w:pPr>
        <w:spacing w:after="0" w:line="240" w:lineRule="auto"/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8"/>
          <w:szCs w:val="28"/>
        </w:rPr>
        <w:t>п</w:t>
      </w:r>
      <w:r w:rsidR="000314F4">
        <w:rPr>
          <w:b/>
          <w:i/>
          <w:color w:val="C00000"/>
          <w:sz w:val="28"/>
          <w:szCs w:val="28"/>
        </w:rPr>
        <w:t>ереходим из 1 младшей во 2 младшую группу</w:t>
      </w:r>
    </w:p>
    <w:p w:rsidR="0008720C" w:rsidRDefault="0008720C" w:rsidP="0008720C">
      <w:pPr>
        <w:rPr>
          <w:sz w:val="28"/>
          <w:szCs w:val="28"/>
        </w:rPr>
      </w:pPr>
    </w:p>
    <w:p w:rsidR="005F7AC3" w:rsidRDefault="005F7AC3" w:rsidP="003067F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7AC3">
        <w:rPr>
          <w:rFonts w:ascii="Times New Roman" w:hAnsi="Times New Roman" w:cs="Times New Roman"/>
          <w:i/>
          <w:sz w:val="24"/>
          <w:szCs w:val="24"/>
        </w:rPr>
        <w:lastRenderedPageBreak/>
        <w:t>Материал подготовила</w:t>
      </w:r>
    </w:p>
    <w:p w:rsidR="000314F4" w:rsidRDefault="005F7AC3" w:rsidP="003067F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7AC3">
        <w:rPr>
          <w:rFonts w:ascii="Times New Roman" w:hAnsi="Times New Roman" w:cs="Times New Roman"/>
          <w:i/>
          <w:sz w:val="24"/>
          <w:szCs w:val="24"/>
        </w:rPr>
        <w:t xml:space="preserve"> воспитатель </w:t>
      </w:r>
      <w:proofErr w:type="gramStart"/>
      <w:r w:rsidR="000314F4">
        <w:rPr>
          <w:rFonts w:ascii="Times New Roman" w:hAnsi="Times New Roman" w:cs="Times New Roman"/>
          <w:i/>
          <w:sz w:val="24"/>
          <w:szCs w:val="24"/>
        </w:rPr>
        <w:t>подготовительной</w:t>
      </w:r>
      <w:proofErr w:type="gramEnd"/>
    </w:p>
    <w:p w:rsidR="0008720C" w:rsidRPr="005F7AC3" w:rsidRDefault="000314F4" w:rsidP="00456C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C8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к школе</w:t>
      </w:r>
      <w:r w:rsidR="005F7AC3" w:rsidRPr="005F7AC3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="00456C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AC3" w:rsidRPr="005F7A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AC3" w:rsidRPr="005F7AC3">
        <w:rPr>
          <w:rFonts w:ascii="Times New Roman" w:hAnsi="Times New Roman" w:cs="Times New Roman"/>
          <w:i/>
          <w:sz w:val="24"/>
          <w:szCs w:val="24"/>
        </w:rPr>
        <w:t>Дергунова</w:t>
      </w:r>
      <w:proofErr w:type="spellEnd"/>
      <w:r w:rsidR="005F7AC3" w:rsidRPr="005F7AC3">
        <w:rPr>
          <w:rFonts w:ascii="Times New Roman" w:hAnsi="Times New Roman" w:cs="Times New Roman"/>
          <w:i/>
          <w:sz w:val="24"/>
          <w:szCs w:val="24"/>
        </w:rPr>
        <w:t xml:space="preserve"> Л.В.</w:t>
      </w:r>
    </w:p>
    <w:p w:rsidR="003067F7" w:rsidRDefault="003067F7" w:rsidP="00306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7F7" w:rsidSect="003067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67F7" w:rsidRDefault="003067F7" w:rsidP="005F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7F7" w:rsidRDefault="003067F7" w:rsidP="005F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4F4" w:rsidRDefault="000314F4" w:rsidP="000314F4">
      <w:pPr>
        <w:rPr>
          <w:sz w:val="28"/>
          <w:szCs w:val="28"/>
        </w:rPr>
      </w:pP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 xml:space="preserve">Во время пребывания ребенка в детском саду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Задача взрослых - помочь ему в этом нелёгком деле. 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Нам предстоит объединить наши усилия для того, чтобы детям было комфортно и интересно в детском саду, и здесь очень важно наличие взаимопонимания и поддержки. Знаете ли вы своего ребёнка? Конечно, ответит почти каждый родитель. Мы занимаемся своими детьми с первых дней жизни. Это мы, родители, кормим их, одеваем, купаем, укладываем спать, учим делать первые шаги и произносить первые слова.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Ребёнку исполнилось 3 года. Это важный рубеж в его жизни - переход от раннего к дошкольному детству. Он поднимается на новую ступень своего развития, уже можно задуматься над его дальнейшей судьбой, и над тем, что можно сделать для того, чтобы он вырос умным, честным и счастливым человеком.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0314F4" w:rsidRPr="000314F4" w:rsidRDefault="000314F4" w:rsidP="000314F4">
      <w:pPr>
        <w:spacing w:line="240" w:lineRule="auto"/>
        <w:jc w:val="center"/>
        <w:rPr>
          <w:sz w:val="24"/>
          <w:szCs w:val="24"/>
        </w:rPr>
      </w:pPr>
      <w:r w:rsidRPr="000314F4">
        <w:rPr>
          <w:sz w:val="24"/>
          <w:szCs w:val="24"/>
        </w:rPr>
        <w:t>Составим общий возрастной портрет ребёнка 3 – 4 лет, выделив показатели разных сторон его развития.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В возрасте 3-4 лет ребёнок постепенно выходит за пределы семейного круга. Возрастает его интерес к окружающему миру, действиям взрослых. Желания ребёнка во всём подражать взрослому часто приводит к противоречию с его реальными возможностями. Это противоречие разрешается легко через игру, которая становится ведущим видом деятельности в дошкольном возрасте. Ребенок 3 лет по-прежнему эмоционален, чувствителен к похвале или порицанию взрослого.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В 3 года завершается этап активного формирования речи, в словаре ребенка около 1000 (1500) слов, существительные и глаголы. Постепенно словарь расширяется за счет прилагательных и др. частей речи.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К 4 годам дети могут воспринимать до 5 и более форм предметов, до 7 и более цветов, способны различать предметы по величине, ориентироваться в пространстве. Развивается память и внимание. По просьбе взрослого дети могут запомнить 3-4 слова и 5-6 названий предметов. Память носит непроизвольный, пассивный характер: ребенок не ставит перед собой цели что-то запомнить.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lastRenderedPageBreak/>
        <w:t>В 3-4 года ребенок, пусть несовершенно, пытается анализировать то, что видит вокруг себя в 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предметы по цвету (это все красное), по форме (это все круглое), величине (это все маленькое).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3-4 года – это возраст, когда возникает потребность в общении не только со взрослыми, но и со сверстниками. Хотя общение со сверстниками порой сводится к тому, что ребёнку нужен товарищ, который смог бы его поддержать в шалости, действовал бы с ним заодно. Дети мало слушают друг друга, чаще стремятся показать себя другому. Часто возникают ссоры из-за игрушек.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В возрасте 3-4 года продолжается деление по половому признаку, что проявляется в характере выбираемых игрушек и сюжетов.</w:t>
      </w:r>
    </w:p>
    <w:p w:rsidR="000314F4" w:rsidRPr="000314F4" w:rsidRDefault="000314F4" w:rsidP="000314F4">
      <w:pPr>
        <w:spacing w:line="240" w:lineRule="auto"/>
        <w:ind w:firstLine="708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У младшего дошкольника отмечается наблюдательность, способность концентрировать внимание, развивается зрительная память, сформированы образные и пространственные представления.</w:t>
      </w:r>
    </w:p>
    <w:p w:rsidR="000314F4" w:rsidRPr="000314F4" w:rsidRDefault="000314F4" w:rsidP="000314F4">
      <w:pPr>
        <w:spacing w:line="240" w:lineRule="auto"/>
        <w:ind w:firstLine="708"/>
        <w:jc w:val="center"/>
        <w:rPr>
          <w:sz w:val="24"/>
          <w:szCs w:val="24"/>
        </w:rPr>
      </w:pPr>
      <w:r w:rsidRPr="000314F4">
        <w:rPr>
          <w:sz w:val="24"/>
          <w:szCs w:val="24"/>
        </w:rPr>
        <w:t xml:space="preserve">Наша работа строится в соответствии с основной образовательной программой дошкольного образования «От рождения до школы» под редакцией Н.Е. </w:t>
      </w:r>
      <w:proofErr w:type="spellStart"/>
      <w:r w:rsidRPr="000314F4">
        <w:rPr>
          <w:sz w:val="24"/>
          <w:szCs w:val="24"/>
        </w:rPr>
        <w:t>Веракса</w:t>
      </w:r>
      <w:proofErr w:type="spellEnd"/>
      <w:r w:rsidRPr="000314F4">
        <w:rPr>
          <w:sz w:val="24"/>
          <w:szCs w:val="24"/>
        </w:rPr>
        <w:t>, Т.С. Комаровой, М.А. Васильевой. Основные задачи:</w:t>
      </w:r>
    </w:p>
    <w:p w:rsidR="000314F4" w:rsidRPr="000314F4" w:rsidRDefault="000314F4" w:rsidP="000314F4">
      <w:pPr>
        <w:spacing w:line="240" w:lineRule="auto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Укреплять и охранять здоровье детей. Вырабатывать правильную осанку, совершенствовать культурно-гигиенические навыки, пространственную ориентировку.</w:t>
      </w:r>
    </w:p>
    <w:p w:rsidR="000314F4" w:rsidRPr="000314F4" w:rsidRDefault="000314F4" w:rsidP="000314F4">
      <w:pPr>
        <w:spacing w:line="240" w:lineRule="auto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Воспитывать интерес к жизни и деятельности взрослых и сверстников, к явлениям природы. Развивать способность устанавливать простейшие связи между воспринимаемыми предметами и явлениями, учить простейшим обобщениям.</w:t>
      </w:r>
    </w:p>
    <w:p w:rsidR="000314F4" w:rsidRPr="000314F4" w:rsidRDefault="000314F4" w:rsidP="000314F4">
      <w:pPr>
        <w:spacing w:line="240" w:lineRule="auto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Продолжать развивать речь детей: обогащать словарь, формировать умение строить предложения; добиваться правильного и четкого произношения слов.</w:t>
      </w:r>
    </w:p>
    <w:p w:rsidR="000314F4" w:rsidRPr="000314F4" w:rsidRDefault="000314F4" w:rsidP="000314F4">
      <w:pPr>
        <w:spacing w:line="240" w:lineRule="auto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Воспитывать умения слушать художественные произведения, следить за развитием действия в сказке, рассказе.</w:t>
      </w:r>
    </w:p>
    <w:p w:rsidR="000314F4" w:rsidRPr="000314F4" w:rsidRDefault="000314F4" w:rsidP="000314F4">
      <w:pPr>
        <w:spacing w:line="240" w:lineRule="auto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Формировать элементарные математические представления. Учить находить в окружающей обстановке один и много предметов, сравнивать группы предметов, определять, каких предметов больше.</w:t>
      </w:r>
    </w:p>
    <w:p w:rsidR="000314F4" w:rsidRPr="000314F4" w:rsidRDefault="000314F4" w:rsidP="000314F4">
      <w:pPr>
        <w:spacing w:line="240" w:lineRule="auto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Закреплять навыки организованного поведения в детском саду, дома. Продолжать формировать элементарные представления о том, что такое хорошо и что плохо.</w:t>
      </w:r>
    </w:p>
    <w:p w:rsidR="000314F4" w:rsidRPr="000314F4" w:rsidRDefault="000314F4" w:rsidP="000314F4">
      <w:pPr>
        <w:spacing w:line="240" w:lineRule="auto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0314F4" w:rsidRPr="000314F4" w:rsidRDefault="000314F4" w:rsidP="000314F4">
      <w:pPr>
        <w:spacing w:line="240" w:lineRule="auto"/>
        <w:jc w:val="both"/>
        <w:rPr>
          <w:sz w:val="24"/>
          <w:szCs w:val="24"/>
        </w:rPr>
      </w:pPr>
      <w:r w:rsidRPr="000314F4">
        <w:rPr>
          <w:sz w:val="24"/>
          <w:szCs w:val="24"/>
        </w:rPr>
        <w:t>Развивать интерес к различным видам игр.</w:t>
      </w:r>
    </w:p>
    <w:p w:rsidR="000314F4" w:rsidRDefault="000314F4" w:rsidP="000314F4">
      <w:pPr>
        <w:jc w:val="both"/>
        <w:rPr>
          <w:sz w:val="24"/>
          <w:szCs w:val="24"/>
        </w:rPr>
      </w:pPr>
      <w:r w:rsidRPr="00A42BD8">
        <w:rPr>
          <w:sz w:val="24"/>
          <w:szCs w:val="24"/>
        </w:rPr>
        <w:t>Материал этой статьи безусловно полезен Вам, родители выпускников 1 младшей группы.</w:t>
      </w:r>
      <w:r w:rsidR="00A42BD8" w:rsidRPr="00A42BD8">
        <w:rPr>
          <w:sz w:val="24"/>
          <w:szCs w:val="24"/>
        </w:rPr>
        <w:t xml:space="preserve"> Желаем успехов в воспитании Ваших детей!</w:t>
      </w:r>
    </w:p>
    <w:p w:rsidR="00456C8A" w:rsidRPr="00A42BD8" w:rsidRDefault="00456C8A" w:rsidP="000314F4">
      <w:pPr>
        <w:jc w:val="both"/>
        <w:rPr>
          <w:sz w:val="24"/>
          <w:szCs w:val="24"/>
        </w:rPr>
      </w:pPr>
    </w:p>
    <w:p w:rsidR="00802448" w:rsidRDefault="00802448" w:rsidP="00802448">
      <w:pPr>
        <w:rPr>
          <w:i/>
          <w:color w:val="C00000"/>
          <w:sz w:val="28"/>
          <w:szCs w:val="28"/>
        </w:rPr>
      </w:pPr>
      <w:r>
        <w:rPr>
          <w:rFonts w:ascii="Comic Sans MS" w:hAnsi="Comic Sans MS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-149110</wp:posOffset>
            </wp:positionH>
            <wp:positionV relativeFrom="paragraph">
              <wp:posOffset>3117</wp:posOffset>
            </wp:positionV>
            <wp:extent cx="2917768" cy="1600200"/>
            <wp:effectExtent l="0" t="0" r="0" b="0"/>
            <wp:wrapNone/>
            <wp:docPr id="4" name="Рисунок 17" descr="C:\Users\Пользователь\Desktop\iR81ZL8Q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iR81ZL8Q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77" cy="160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223" w:rsidRDefault="00CB3662" w:rsidP="00802448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</w:t>
      </w:r>
      <w:r w:rsidR="00BC4223">
        <w:rPr>
          <w:i/>
          <w:color w:val="C00000"/>
          <w:sz w:val="28"/>
          <w:szCs w:val="28"/>
        </w:rPr>
        <w:t xml:space="preserve">  </w:t>
      </w:r>
      <w:r w:rsidR="00B63C03">
        <w:rPr>
          <w:i/>
          <w:color w:val="C00000"/>
          <w:sz w:val="28"/>
          <w:szCs w:val="28"/>
        </w:rPr>
        <w:t>Целевые ориентиры</w:t>
      </w:r>
    </w:p>
    <w:p w:rsidR="00950AB0" w:rsidRPr="00950AB0" w:rsidRDefault="00CB3662" w:rsidP="00CB3662">
      <w:pPr>
        <w:jc w:val="right"/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</w:pPr>
      <w:r>
        <w:rPr>
          <w:i/>
          <w:color w:val="C00000"/>
          <w:sz w:val="28"/>
          <w:szCs w:val="28"/>
        </w:rPr>
        <w:t xml:space="preserve">                </w:t>
      </w:r>
      <w:r w:rsidR="00BC4223">
        <w:rPr>
          <w:i/>
          <w:color w:val="C00000"/>
          <w:sz w:val="28"/>
          <w:szCs w:val="28"/>
        </w:rPr>
        <w:t>дошкольного образования</w:t>
      </w:r>
      <w:r w:rsidR="00802448">
        <w:rPr>
          <w:rFonts w:ascii="Comic Sans MS" w:hAnsi="Comic Sans MS"/>
          <w:bCs/>
          <w:noProof/>
          <w:sz w:val="24"/>
          <w:szCs w:val="24"/>
          <w:lang w:eastAsia="ru-RU"/>
        </w:rPr>
        <w:tab/>
      </w:r>
      <w:r>
        <w:rPr>
          <w:rFonts w:ascii="Comic Sans MS" w:hAnsi="Comic Sans MS"/>
          <w:bCs/>
          <w:noProof/>
          <w:sz w:val="24"/>
          <w:szCs w:val="24"/>
          <w:lang w:eastAsia="ru-RU"/>
        </w:rPr>
        <w:t xml:space="preserve">                                    </w:t>
      </w:r>
      <w:r w:rsidR="00950AB0" w:rsidRPr="00950AB0"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t xml:space="preserve">Материал подготовила </w:t>
      </w:r>
      <w:r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950AB0" w:rsidRPr="00950AB0"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t xml:space="preserve">старший </w:t>
      </w:r>
      <w:r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t>в</w:t>
      </w:r>
      <w:r w:rsidR="00950AB0" w:rsidRPr="00950AB0"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t xml:space="preserve">оспитатель Савинская А.П. </w:t>
      </w:r>
    </w:p>
    <w:p w:rsidR="00336FE0" w:rsidRDefault="00336FE0" w:rsidP="00351C87">
      <w:pPr>
        <w:tabs>
          <w:tab w:val="left" w:pos="6493"/>
        </w:tabs>
        <w:rPr>
          <w:sz w:val="40"/>
          <w:szCs w:val="40"/>
        </w:rPr>
      </w:pPr>
    </w:p>
    <w:p w:rsidR="00BC4223" w:rsidRPr="00CB3662" w:rsidRDefault="00A42BD8" w:rsidP="00BC4223">
      <w:pPr>
        <w:pStyle w:val="a4"/>
        <w:spacing w:before="0" w:beforeAutospacing="0" w:after="0" w:afterAutospacing="0"/>
        <w:jc w:val="right"/>
        <w:rPr>
          <w:i/>
        </w:rPr>
      </w:pPr>
      <w:r w:rsidRPr="00CB3662">
        <w:rPr>
          <w:i/>
        </w:rPr>
        <w:t>У ребенка свое особое умение видеть, думать и чувствовать;</w:t>
      </w:r>
    </w:p>
    <w:p w:rsidR="00BC4223" w:rsidRPr="00CB3662" w:rsidRDefault="00A42BD8" w:rsidP="00BC4223">
      <w:pPr>
        <w:pStyle w:val="a4"/>
        <w:spacing w:before="0" w:beforeAutospacing="0" w:after="0" w:afterAutospacing="0"/>
        <w:jc w:val="right"/>
        <w:rPr>
          <w:i/>
        </w:rPr>
      </w:pPr>
      <w:r w:rsidRPr="00CB3662">
        <w:rPr>
          <w:i/>
        </w:rPr>
        <w:t xml:space="preserve"> нет ничего глупее, чем пытаться подменить </w:t>
      </w:r>
      <w:proofErr w:type="gramStart"/>
      <w:r w:rsidRPr="00CB3662">
        <w:rPr>
          <w:i/>
        </w:rPr>
        <w:t>у</w:t>
      </w:r>
      <w:proofErr w:type="gramEnd"/>
      <w:r w:rsidRPr="00CB3662">
        <w:rPr>
          <w:i/>
        </w:rPr>
        <w:t xml:space="preserve"> </w:t>
      </w:r>
      <w:proofErr w:type="gramStart"/>
      <w:r w:rsidRPr="00CB3662">
        <w:rPr>
          <w:i/>
        </w:rPr>
        <w:t>их</w:t>
      </w:r>
      <w:proofErr w:type="gramEnd"/>
      <w:r w:rsidRPr="00CB3662">
        <w:rPr>
          <w:i/>
        </w:rPr>
        <w:t xml:space="preserve"> это умение нашим.</w:t>
      </w:r>
    </w:p>
    <w:p w:rsidR="00A42BD8" w:rsidRPr="00CB3662" w:rsidRDefault="00A42BD8" w:rsidP="00BC4223">
      <w:pPr>
        <w:pStyle w:val="a4"/>
        <w:spacing w:before="0" w:beforeAutospacing="0" w:after="0" w:afterAutospacing="0"/>
        <w:jc w:val="right"/>
        <w:rPr>
          <w:i/>
        </w:rPr>
      </w:pPr>
      <w:r w:rsidRPr="00CB3662">
        <w:rPr>
          <w:i/>
        </w:rPr>
        <w:t xml:space="preserve"> </w:t>
      </w:r>
      <w:hyperlink r:id="rId9" w:history="1">
        <w:r w:rsidRPr="00CB3662">
          <w:rPr>
            <w:rStyle w:val="a9"/>
            <w:i/>
            <w:color w:val="auto"/>
            <w:u w:val="none"/>
          </w:rPr>
          <w:t>Ж.-Ж. Руссо</w:t>
        </w:r>
      </w:hyperlink>
    </w:p>
    <w:p w:rsidR="00BC4223" w:rsidRDefault="00BC4223" w:rsidP="00BC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BD8" w:rsidRPr="00A42BD8" w:rsidRDefault="00A42BD8" w:rsidP="00CB36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января 2014 года введен в действие Федеральный государственный образовательный стандарт дошкольного образования (ФГОС ДО). </w:t>
      </w:r>
    </w:p>
    <w:p w:rsidR="00A42BD8" w:rsidRPr="00BC4223" w:rsidRDefault="00A42BD8" w:rsidP="00CB3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 такое Федеральный государственный образовательный стандарт дошкольного образования? </w:t>
      </w:r>
      <w:r w:rsidR="00BC4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42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стандарт дошкольного образования (ФГОС ДО) устанавливается в Российской Федерации в соответствии с пунктом 6 части 1 статьи 6 Федерального закона от 29 декабря 2012 г. N 273-ФЗ "Об образовании в Российской Федерации" и представляет собой «совокупность требований, обязательных при реализации основных образовательных </w:t>
      </w:r>
      <w:r w:rsidRPr="00BC4223">
        <w:rPr>
          <w:rFonts w:ascii="Times New Roman" w:hAnsi="Times New Roman" w:cs="Times New Roman"/>
          <w:color w:val="000000"/>
          <w:sz w:val="24"/>
          <w:szCs w:val="24"/>
        </w:rPr>
        <w:t>программ дошкольного образования (ООП ДО) образовательными учреждениями, имеющими государственную аккредитацию».</w:t>
      </w:r>
    </w:p>
    <w:p w:rsidR="00BC4223" w:rsidRPr="00A42BD8" w:rsidRDefault="00BC4223" w:rsidP="00CB36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223">
        <w:rPr>
          <w:rFonts w:ascii="Times New Roman" w:hAnsi="Times New Roman" w:cs="Times New Roman"/>
          <w:bCs/>
          <w:sz w:val="24"/>
          <w:szCs w:val="24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</w:t>
      </w:r>
    </w:p>
    <w:p w:rsidR="00BC4223" w:rsidRPr="00BC4223" w:rsidRDefault="00BC4223" w:rsidP="00CB3662">
      <w:pPr>
        <w:pStyle w:val="Default"/>
        <w:jc w:val="both"/>
      </w:pPr>
      <w:r w:rsidRPr="00BC4223"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BC4223" w:rsidRPr="00BC4223" w:rsidRDefault="00BC4223" w:rsidP="00CB3662">
      <w:pPr>
        <w:pStyle w:val="Default"/>
        <w:jc w:val="both"/>
      </w:pPr>
      <w:r w:rsidRPr="00BC4223">
        <w:t xml:space="preserve"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В программе «От рождения до школы», так же как и в Стандарте,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 </w:t>
      </w:r>
    </w:p>
    <w:p w:rsidR="00CB3662" w:rsidRDefault="00CB3662" w:rsidP="00CB3662">
      <w:pPr>
        <w:pStyle w:val="Default"/>
        <w:rPr>
          <w:rFonts w:asciiTheme="minorHAnsi" w:hAnsiTheme="minorHAnsi"/>
          <w:bCs/>
          <w:iCs/>
          <w:color w:val="C00000"/>
          <w:sz w:val="28"/>
          <w:szCs w:val="28"/>
        </w:rPr>
      </w:pPr>
    </w:p>
    <w:p w:rsidR="00BC4223" w:rsidRDefault="00BC4223" w:rsidP="00BC4223">
      <w:pPr>
        <w:pStyle w:val="Default"/>
        <w:rPr>
          <w:rFonts w:asciiTheme="minorHAnsi" w:hAnsiTheme="minorHAnsi"/>
          <w:bCs/>
          <w:iCs/>
          <w:color w:val="C00000"/>
          <w:sz w:val="28"/>
          <w:szCs w:val="28"/>
        </w:rPr>
      </w:pPr>
      <w:r w:rsidRPr="00BC4223">
        <w:rPr>
          <w:rFonts w:asciiTheme="minorHAnsi" w:hAnsiTheme="minorHAnsi"/>
          <w:bCs/>
          <w:iCs/>
          <w:color w:val="C00000"/>
          <w:sz w:val="28"/>
          <w:szCs w:val="28"/>
        </w:rPr>
        <w:t xml:space="preserve">Целевые ориентиры образования в младенческом и раннем возрасте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BC4223" w:rsidRDefault="00BC4223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Использует специфические, культурно фиксированные предметные </w:t>
      </w:r>
      <w:r w:rsidR="00CB3662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, знает назначение бытовых предметов (ложки, расчески, карандаша </w:t>
      </w:r>
      <w:r>
        <w:rPr>
          <w:sz w:val="28"/>
          <w:szCs w:val="28"/>
        </w:rPr>
        <w:lastRenderedPageBreak/>
        <w:t xml:space="preserve">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Проявляет отрицательное отношение к грубости, жадности.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первичные представления об элементарных правилах поведения в детском саду, дома, на улице и старается соблюдать их.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Проявляет интерес к окружающему миру природы, с интересом участвует в сезонных наблюдениях.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Проявляет интерес к продуктивной деятельности (рисование, лепка, конструирование, аппликация). </w:t>
      </w:r>
    </w:p>
    <w:p w:rsidR="00BC4223" w:rsidRDefault="00BC4223" w:rsidP="00BC42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CB3662" w:rsidRDefault="00CB3662" w:rsidP="00BC4223">
      <w:pPr>
        <w:pStyle w:val="Default"/>
        <w:jc w:val="both"/>
        <w:rPr>
          <w:sz w:val="28"/>
          <w:szCs w:val="28"/>
        </w:rPr>
      </w:pPr>
    </w:p>
    <w:p w:rsidR="00CB3662" w:rsidRPr="00CB3662" w:rsidRDefault="00CB3662" w:rsidP="00CB3662">
      <w:pPr>
        <w:tabs>
          <w:tab w:val="left" w:pos="6493"/>
        </w:tabs>
        <w:spacing w:after="0" w:line="240" w:lineRule="auto"/>
        <w:rPr>
          <w:color w:val="C00000"/>
          <w:sz w:val="28"/>
          <w:szCs w:val="28"/>
        </w:rPr>
      </w:pPr>
      <w:r w:rsidRPr="00CB3662">
        <w:rPr>
          <w:bCs/>
          <w:iCs/>
          <w:color w:val="C00000"/>
          <w:sz w:val="28"/>
          <w:szCs w:val="28"/>
        </w:rPr>
        <w:t xml:space="preserve">Целевые ориентиры на этапе завершения дошкольного образования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Способен договариваться, учитывать интересы и чувства других, сопереживать неудачам и радоваться успехам других, адекватно проявляет </w:t>
      </w:r>
      <w:r>
        <w:rPr>
          <w:sz w:val="28"/>
          <w:szCs w:val="28"/>
        </w:rPr>
        <w:lastRenderedPageBreak/>
        <w:t xml:space="preserve">свои чувства, в том числе чувство веры в себя, старается разрешать конфликты. Умеет выражать и отстаивать свою позицию по разным вопросам.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Способен сотрудничать и выполнять как лидерские, так и исполнительские функции в совместной деятельности.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Проявляет эмпатию по отношению к другим людям, готовность прийти на помощь тем, кто в этом нуждается.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Проявляет умение слышать других и стремление быть понятым другими.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Проявляет ответственность за начатое дело.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Открыт новому, то есть проявляет желание узнавать новое, самостоятельно добывать новые знания; положительно относится к обучению в школе. </w:t>
      </w:r>
    </w:p>
    <w:p w:rsidR="00CB3662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Проявляет уважение к жизни (в различных ее формах) и заботу об окружающей среде. </w:t>
      </w:r>
    </w:p>
    <w:p w:rsidR="00A42BD8" w:rsidRDefault="00CB3662" w:rsidP="00CB36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456C8A" w:rsidRDefault="00456C8A" w:rsidP="00CB3662">
      <w:pPr>
        <w:pStyle w:val="Default"/>
        <w:jc w:val="both"/>
        <w:rPr>
          <w:sz w:val="40"/>
          <w:szCs w:val="40"/>
        </w:rPr>
      </w:pPr>
    </w:p>
    <w:p w:rsidR="00AF7B95" w:rsidRDefault="00AF7B95" w:rsidP="00CB3662">
      <w:pPr>
        <w:tabs>
          <w:tab w:val="left" w:pos="1532"/>
          <w:tab w:val="center" w:pos="5032"/>
        </w:tabs>
        <w:autoSpaceDE w:val="0"/>
        <w:autoSpaceDN w:val="0"/>
        <w:adjustRightInd w:val="0"/>
        <w:ind w:firstLine="709"/>
        <w:rPr>
          <w:b/>
          <w:bCs/>
          <w:color w:val="C00000"/>
          <w:sz w:val="28"/>
          <w:szCs w:val="28"/>
        </w:rPr>
        <w:sectPr w:rsidR="00AF7B95" w:rsidSect="003067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3662" w:rsidRDefault="00CB3662" w:rsidP="00CB3662">
      <w:pPr>
        <w:tabs>
          <w:tab w:val="left" w:pos="1532"/>
          <w:tab w:val="center" w:pos="5032"/>
        </w:tabs>
        <w:autoSpaceDE w:val="0"/>
        <w:autoSpaceDN w:val="0"/>
        <w:adjustRightInd w:val="0"/>
        <w:ind w:firstLine="709"/>
        <w:rPr>
          <w:b/>
          <w:bCs/>
          <w:color w:val="C00000"/>
          <w:sz w:val="28"/>
          <w:szCs w:val="28"/>
        </w:rPr>
      </w:pPr>
      <w:r>
        <w:rPr>
          <w:rFonts w:ascii="Comic Sans MS" w:hAnsi="Comic Sans MS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11430</wp:posOffset>
            </wp:positionV>
            <wp:extent cx="2443941" cy="1600200"/>
            <wp:effectExtent l="0" t="0" r="0" b="0"/>
            <wp:wrapNone/>
            <wp:docPr id="5" name="Рисунок 17" descr="C:\Users\Пользователь\Desktop\iR81ZL8Q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iR81ZL8Q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91" cy="160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C00000"/>
          <w:sz w:val="28"/>
          <w:szCs w:val="28"/>
        </w:rPr>
        <w:t xml:space="preserve">      </w:t>
      </w:r>
      <w:r w:rsidRPr="00CB3662">
        <w:rPr>
          <w:b/>
          <w:bCs/>
          <w:color w:val="C00000"/>
          <w:sz w:val="28"/>
          <w:szCs w:val="28"/>
        </w:rPr>
        <w:t>ДЕТСКАЯ ЛОЖЬ</w:t>
      </w:r>
      <w:r>
        <w:rPr>
          <w:b/>
          <w:bCs/>
          <w:color w:val="C00000"/>
          <w:sz w:val="28"/>
          <w:szCs w:val="28"/>
        </w:rPr>
        <w:t xml:space="preserve">: как </w:t>
      </w:r>
    </w:p>
    <w:p w:rsidR="00CB3662" w:rsidRDefault="00CB3662" w:rsidP="00CB3662">
      <w:pPr>
        <w:tabs>
          <w:tab w:val="left" w:pos="1532"/>
          <w:tab w:val="center" w:pos="5032"/>
        </w:tabs>
        <w:autoSpaceDE w:val="0"/>
        <w:autoSpaceDN w:val="0"/>
        <w:adjustRightInd w:val="0"/>
        <w:ind w:firstLine="709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вести себя </w:t>
      </w:r>
      <w:proofErr w:type="gramStart"/>
      <w:r>
        <w:rPr>
          <w:b/>
          <w:bCs/>
          <w:color w:val="C00000"/>
          <w:sz w:val="28"/>
          <w:szCs w:val="28"/>
        </w:rPr>
        <w:t>с</w:t>
      </w:r>
      <w:proofErr w:type="gramEnd"/>
      <w:r>
        <w:rPr>
          <w:b/>
          <w:bCs/>
          <w:color w:val="C00000"/>
          <w:sz w:val="28"/>
          <w:szCs w:val="28"/>
        </w:rPr>
        <w:t xml:space="preserve"> </w:t>
      </w:r>
    </w:p>
    <w:p w:rsidR="00CB3662" w:rsidRDefault="00CB3662" w:rsidP="00CB3662">
      <w:pPr>
        <w:tabs>
          <w:tab w:val="left" w:pos="1532"/>
          <w:tab w:val="center" w:pos="5032"/>
        </w:tabs>
        <w:autoSpaceDE w:val="0"/>
        <w:autoSpaceDN w:val="0"/>
        <w:adjustRightInd w:val="0"/>
        <w:ind w:firstLine="709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маленьким </w:t>
      </w:r>
    </w:p>
    <w:p w:rsidR="00CB3662" w:rsidRDefault="00CB3662" w:rsidP="00CB3662">
      <w:pPr>
        <w:tabs>
          <w:tab w:val="left" w:pos="1532"/>
          <w:tab w:val="center" w:pos="5032"/>
        </w:tabs>
        <w:autoSpaceDE w:val="0"/>
        <w:autoSpaceDN w:val="0"/>
        <w:adjustRightInd w:val="0"/>
        <w:ind w:firstLine="709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обманщиком</w:t>
      </w:r>
    </w:p>
    <w:p w:rsidR="00CB3662" w:rsidRDefault="00CB3662" w:rsidP="00CB3662">
      <w:pPr>
        <w:autoSpaceDE w:val="0"/>
        <w:autoSpaceDN w:val="0"/>
        <w:adjustRightInd w:val="0"/>
        <w:ind w:firstLine="709"/>
        <w:rPr>
          <w:b/>
          <w:bCs/>
          <w:color w:val="C00000"/>
          <w:sz w:val="28"/>
          <w:szCs w:val="28"/>
        </w:rPr>
      </w:pPr>
    </w:p>
    <w:p w:rsidR="00AF7B95" w:rsidRPr="00CB3662" w:rsidRDefault="00AF7B95" w:rsidP="00CB3662">
      <w:pPr>
        <w:autoSpaceDE w:val="0"/>
        <w:autoSpaceDN w:val="0"/>
        <w:adjustRightInd w:val="0"/>
        <w:ind w:firstLine="709"/>
        <w:rPr>
          <w:b/>
          <w:bCs/>
          <w:color w:val="C00000"/>
          <w:sz w:val="28"/>
          <w:szCs w:val="28"/>
        </w:rPr>
      </w:pPr>
    </w:p>
    <w:p w:rsidR="00AF7B95" w:rsidRDefault="00AF7B95" w:rsidP="00351C87">
      <w:pPr>
        <w:tabs>
          <w:tab w:val="left" w:pos="649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М</w:t>
      </w:r>
      <w:r w:rsidRPr="00AF7B95">
        <w:rPr>
          <w:rFonts w:ascii="Times New Roman" w:hAnsi="Times New Roman" w:cs="Times New Roman"/>
          <w:i/>
          <w:sz w:val="24"/>
          <w:szCs w:val="24"/>
        </w:rPr>
        <w:t>атериал подготовила</w:t>
      </w:r>
    </w:p>
    <w:p w:rsidR="00144990" w:rsidRPr="00AF7B95" w:rsidRDefault="00AF7B95" w:rsidP="00351C87">
      <w:pPr>
        <w:tabs>
          <w:tab w:val="left" w:pos="649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F7B95">
        <w:rPr>
          <w:rFonts w:ascii="Times New Roman" w:hAnsi="Times New Roman" w:cs="Times New Roman"/>
          <w:i/>
          <w:sz w:val="24"/>
          <w:szCs w:val="24"/>
        </w:rPr>
        <w:t xml:space="preserve"> воспитатель </w:t>
      </w:r>
      <w:proofErr w:type="spellStart"/>
      <w:r w:rsidRPr="00AF7B95">
        <w:rPr>
          <w:rFonts w:ascii="Times New Roman" w:hAnsi="Times New Roman" w:cs="Times New Roman"/>
          <w:i/>
          <w:sz w:val="24"/>
          <w:szCs w:val="24"/>
        </w:rPr>
        <w:t>Семянникова</w:t>
      </w:r>
      <w:proofErr w:type="spellEnd"/>
      <w:r w:rsidRPr="00AF7B95">
        <w:rPr>
          <w:rFonts w:ascii="Times New Roman" w:hAnsi="Times New Roman" w:cs="Times New Roman"/>
          <w:i/>
          <w:sz w:val="24"/>
          <w:szCs w:val="24"/>
        </w:rPr>
        <w:t xml:space="preserve"> Ю.В.</w:t>
      </w:r>
    </w:p>
    <w:p w:rsidR="00AF7B95" w:rsidRDefault="00AF7B95" w:rsidP="00144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F7B95" w:rsidSect="00AF7B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3C03" w:rsidRDefault="00B63C03" w:rsidP="00144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rStyle w:val="a7"/>
          <w:color w:val="C00000"/>
        </w:rPr>
        <w:t>Детская ложь</w:t>
      </w:r>
      <w:r w:rsidRPr="00AF7B95">
        <w:rPr>
          <w:color w:val="000000"/>
        </w:rPr>
        <w:t> – это высказывания ребенка, предназначенные для того, чтобы замаскировать свою провинность или получить выгоду. Зачастую ложь диктуется чувством опасения перед наказанием. Во время вранья пульс ребенка учащается, глаза бегают и он боится, что его раскусят. Если ложь воспринялась за правду, ребенок вздыхает с облегчением и радуется, что ему удалось выкрутиться.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Если ребенок часто врет, потом он не переживает в момент обмана, а чувствует себя в своей тарелке. В случае, когда ложь не наказывается, малыш уже не замечает, где он соврал и почему. В такой ситуации совесть заглушается и больше не проявляется в виде тяжести в груди или переживания.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Чем больше ребенок видит лжи в своей жизни, тем меньше он станет задумываться о честности. Фильмы и мультики могут привить эту привычку ребенку, но больше всего он учится лгать на примере родителей и своего окружения.</w:t>
      </w:r>
    </w:p>
    <w:p w:rsidR="00CB3662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В начале достаточно будет посмотреть ребенку в глаза, чтобы он не мог соврать. Позже ситуация меняется и распознать ложь становится трудно. Но все же существуют некоторые признаки, по которым можно понять, кто перед вами: честный ребенок или врунишка. Распознайте, а потом разберемся, как научить ребенка говорить только правду.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C00000"/>
        </w:rPr>
      </w:pPr>
      <w:r w:rsidRPr="00AF7B95">
        <w:rPr>
          <w:b/>
          <w:bCs/>
          <w:color w:val="C00000"/>
        </w:rPr>
        <w:t>Признаки лжи у детей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1. Не знает, куда себя деть. Налицо явное перевозбуждение.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2. Непривычное поведение.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3. Не смотрит вам в глаза. Если вы поймаете его взглядом, врунишка тут же отвернется.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4. Пытается перевести тему разговора.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5. По несколько раз переспрашивает вопрос.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6. Пытается куда-то деть свои руки – чешет затылок, трогает лицо или волосы, теребит одежду.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7. У ребенка краснеет лицо.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8. Начинает быстро моргать, взгляд становится </w:t>
      </w:r>
      <w:r w:rsidRPr="00AF7B95">
        <w:rPr>
          <w:rStyle w:val="a8"/>
          <w:color w:val="000000"/>
        </w:rPr>
        <w:t>«бегающим»</w:t>
      </w:r>
      <w:r w:rsidRPr="00AF7B95">
        <w:rPr>
          <w:color w:val="000000"/>
        </w:rPr>
        <w:t>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9. Запинается при разговоре или говорит тихо.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10. Закрывает рот ладошкой.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11. Откашливается.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12. Пытается уйти от разговора.</w:t>
      </w:r>
    </w:p>
    <w:p w:rsidR="007D6638" w:rsidRPr="00AF7B95" w:rsidRDefault="007D6638" w:rsidP="00AF7B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F7B95">
        <w:rPr>
          <w:color w:val="000000"/>
        </w:rPr>
        <w:t>13. Речь становится нелогичной.</w:t>
      </w: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F7B95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Как надо вести себя родителям с маленьким лгунишкой</w:t>
      </w: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638" w:rsidRPr="00AF7B95" w:rsidRDefault="007D6638" w:rsidP="00AF7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Понять возможную причину лжи и проанализировать ее.</w:t>
      </w:r>
    </w:p>
    <w:p w:rsidR="007D6638" w:rsidRPr="00AF7B95" w:rsidRDefault="007D6638" w:rsidP="00AF7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Ответить на вопрос: малыш солгал безвинно или преднамеренно?</w:t>
      </w:r>
    </w:p>
    <w:p w:rsidR="007D6638" w:rsidRPr="00AF7B95" w:rsidRDefault="007D6638" w:rsidP="00AF7B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А если преднамеренно, то почему?</w:t>
      </w:r>
    </w:p>
    <w:p w:rsidR="007D6638" w:rsidRPr="00AF7B95" w:rsidRDefault="007D6638" w:rsidP="00AF7B9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 xml:space="preserve">В чем виноваты Вы? </w:t>
      </w:r>
    </w:p>
    <w:p w:rsidR="007D6638" w:rsidRPr="00AF7B95" w:rsidRDefault="007D6638" w:rsidP="00AF7B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lastRenderedPageBreak/>
        <w:t>У Вас завышенные требования к ребенку или он Вам лишь только подражает?</w:t>
      </w:r>
    </w:p>
    <w:p w:rsidR="007D6638" w:rsidRPr="00AF7B95" w:rsidRDefault="007D6638" w:rsidP="00AF7B9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Не спровоцировали сами Вы обман соблазнами или вопросами-ловушками?</w:t>
      </w:r>
    </w:p>
    <w:p w:rsidR="007D6638" w:rsidRPr="00AF7B95" w:rsidRDefault="007D6638" w:rsidP="00AF7B9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Кто пострадал от лжи: Вы, Ваш ребенок или посторонний?</w:t>
      </w:r>
    </w:p>
    <w:p w:rsidR="007D6638" w:rsidRPr="00AF7B95" w:rsidRDefault="007D6638" w:rsidP="00AF7B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Не чувствует ли Ваш малыш себя отверженным в семье?</w:t>
      </w:r>
    </w:p>
    <w:p w:rsidR="007D6638" w:rsidRPr="00AF7B95" w:rsidRDefault="007D6638" w:rsidP="00AF7B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Не сравниваете ли Вы его с другими детьми в семье, высказывая недовольство и вызывая ревность и соперничество?</w:t>
      </w:r>
    </w:p>
    <w:p w:rsidR="007D6638" w:rsidRPr="00AF7B95" w:rsidRDefault="007D6638" w:rsidP="00AF7B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Не занижаете ли вы его самооценку?</w:t>
      </w:r>
    </w:p>
    <w:p w:rsidR="007D6638" w:rsidRPr="00AF7B95" w:rsidRDefault="007D6638" w:rsidP="00AF7B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Не опекаете ли Вы излишне малыша?</w:t>
      </w:r>
    </w:p>
    <w:p w:rsidR="007D6638" w:rsidRPr="00AF7B95" w:rsidRDefault="007D6638" w:rsidP="00AF7B9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 xml:space="preserve">Не копирует ли он Вас, являясь неожиданным свидетелям того, как Вы «манипулируете» ложью, считая ее сущим пустяком? </w:t>
      </w:r>
    </w:p>
    <w:p w:rsidR="007D6638" w:rsidRPr="00AF7B95" w:rsidRDefault="007D6638" w:rsidP="00AF7B9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Не вызываете ли Вы в нем враждебность своими наказаниями «за дело» или с целью «профилактики»?</w:t>
      </w:r>
    </w:p>
    <w:p w:rsidR="007D6638" w:rsidRPr="00AF7B95" w:rsidRDefault="007D6638" w:rsidP="00AF7B95">
      <w:pPr>
        <w:pStyle w:val="a3"/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Как только Вам покажется, что Вы нашли возможную причину лжи, старайтесь действовать и помогать ребенку.</w:t>
      </w: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Если ребенок сам сознается во лжи,</w:t>
      </w:r>
      <w:r w:rsidR="00AF7B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B95">
        <w:rPr>
          <w:rFonts w:ascii="Times New Roman" w:hAnsi="Times New Roman" w:cs="Times New Roman"/>
          <w:color w:val="C00000"/>
          <w:sz w:val="24"/>
          <w:szCs w:val="24"/>
          <w:u w:val="single"/>
        </w:rPr>
        <w:t>ни в коем случае не надо наказывать его</w:t>
      </w:r>
      <w:r w:rsidRPr="00AF7B95">
        <w:rPr>
          <w:rFonts w:ascii="Times New Roman" w:hAnsi="Times New Roman" w:cs="Times New Roman"/>
          <w:sz w:val="24"/>
          <w:szCs w:val="24"/>
        </w:rPr>
        <w:t>, скорее одобрите, чтоб он поверил в собственные силы: раз мог сознаться, что сказал неправду, значит – честный и больше не обманет никого.</w:t>
      </w:r>
    </w:p>
    <w:p w:rsidR="007D6638" w:rsidRPr="00AF7B95" w:rsidRDefault="007D6638" w:rsidP="00AF7B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 xml:space="preserve">Если ребенок не хочет сознаваться, не </w:t>
      </w:r>
      <w:r w:rsidR="00AF7B95" w:rsidRPr="00AF7B95">
        <w:rPr>
          <w:rFonts w:ascii="Times New Roman" w:hAnsi="Times New Roman" w:cs="Times New Roman"/>
          <w:sz w:val="24"/>
          <w:szCs w:val="24"/>
        </w:rPr>
        <w:t>заставляйте его</w:t>
      </w:r>
      <w:r w:rsidRPr="00AF7B95">
        <w:rPr>
          <w:rFonts w:ascii="Times New Roman" w:hAnsi="Times New Roman" w:cs="Times New Roman"/>
          <w:sz w:val="24"/>
          <w:szCs w:val="24"/>
        </w:rPr>
        <w:t xml:space="preserve"> это делать, а лучше расскажите ему сказку или придумайте историю о том, к чему приводит ложь и сколько доставляет неприятностей.</w:t>
      </w:r>
    </w:p>
    <w:p w:rsidR="007D6638" w:rsidRPr="00AF7B95" w:rsidRDefault="007D6638" w:rsidP="00AF7B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 xml:space="preserve">Учите говорить его любую правду. Пусть он поймет: лучше, чтобы была «невежливая» правда, чем «вежливая» ложь. </w:t>
      </w:r>
    </w:p>
    <w:p w:rsidR="007D6638" w:rsidRPr="00AF7B95" w:rsidRDefault="007D6638" w:rsidP="00AF7B9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 xml:space="preserve">Старайтесь поощрять как можно чаще искренность ребенка. </w:t>
      </w: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F7B95">
        <w:rPr>
          <w:rFonts w:ascii="Times New Roman" w:hAnsi="Times New Roman" w:cs="Times New Roman"/>
          <w:b/>
          <w:bCs/>
          <w:color w:val="C00000"/>
          <w:sz w:val="24"/>
          <w:szCs w:val="24"/>
        </w:rPr>
        <w:t>Если ложь заслуживает наказания…</w:t>
      </w: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7B95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AF7B95">
        <w:rPr>
          <w:rFonts w:ascii="Times New Roman" w:hAnsi="Times New Roman" w:cs="Times New Roman"/>
          <w:i/>
          <w:iCs/>
          <w:sz w:val="24"/>
          <w:szCs w:val="24"/>
        </w:rPr>
        <w:t>Бенжамен</w:t>
      </w:r>
      <w:proofErr w:type="spellEnd"/>
      <w:r w:rsidRPr="00AF7B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7B95">
        <w:rPr>
          <w:rFonts w:ascii="Times New Roman" w:hAnsi="Times New Roman" w:cs="Times New Roman"/>
          <w:i/>
          <w:iCs/>
          <w:sz w:val="24"/>
          <w:szCs w:val="24"/>
        </w:rPr>
        <w:t>Спок</w:t>
      </w:r>
      <w:proofErr w:type="spellEnd"/>
      <w:r w:rsidRPr="00AF7B95">
        <w:rPr>
          <w:rFonts w:ascii="Times New Roman" w:hAnsi="Times New Roman" w:cs="Times New Roman"/>
          <w:i/>
          <w:iCs/>
          <w:sz w:val="24"/>
          <w:szCs w:val="24"/>
        </w:rPr>
        <w:t xml:space="preserve"> писал: «Я не отстаиваю необходимость физических наказаний, но, по-моему, отшлепать ребенка – это менее болезненно для него, чем длительное, суровое осуждение». Что касается лжи, то общепризнано: ребенок, подвергающийся физическим наказаниям, лжет чаще, чтобы избежать их.</w:t>
      </w: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Избегайте применять физическое наказание.</w:t>
      </w: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Отделяйте наказание за ложь (попытку скрыть поступок) от наказания за проступок, скрываемый ложью.</w:t>
      </w:r>
    </w:p>
    <w:p w:rsidR="000314F4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Подчеркивайте, какое значение может иметь поступок ребенка для окружающих.</w:t>
      </w: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Наказание должно быть соразмерно поступку.</w:t>
      </w:r>
    </w:p>
    <w:p w:rsidR="007D6638" w:rsidRPr="00AF7B95" w:rsidRDefault="007D6638" w:rsidP="00AF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sz w:val="24"/>
          <w:szCs w:val="24"/>
        </w:rPr>
        <w:t>Если после многократных поучений и наказаний ребенок продолжает врать, в этом случае нужна консультация специалиста.</w:t>
      </w:r>
    </w:p>
    <w:p w:rsidR="00D13F34" w:rsidRDefault="000314F4" w:rsidP="00D1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B95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7D6638" w:rsidRPr="00AF7B95">
        <w:rPr>
          <w:rFonts w:ascii="Times New Roman" w:hAnsi="Times New Roman" w:cs="Times New Roman"/>
          <w:sz w:val="24"/>
          <w:szCs w:val="24"/>
        </w:rPr>
        <w:t>Не наказывайте ребенка, если он сам сознался во лжи, дал оценку собственному поступку.</w:t>
      </w:r>
    </w:p>
    <w:p w:rsidR="007D6638" w:rsidRDefault="007D6638" w:rsidP="00D13F34">
      <w:pPr>
        <w:spacing w:after="0" w:line="240" w:lineRule="auto"/>
        <w:ind w:firstLine="709"/>
        <w:jc w:val="both"/>
        <w:rPr>
          <w:rFonts w:ascii="Constantia" w:eastAsia="Times New Roman" w:hAnsi="Constantia" w:cs="Arial"/>
          <w:b/>
          <w:bCs/>
          <w:color w:val="371D10"/>
          <w:kern w:val="36"/>
          <w:sz w:val="36"/>
          <w:szCs w:val="36"/>
          <w:lang w:eastAsia="ru-RU"/>
        </w:rPr>
      </w:pPr>
      <w:r w:rsidRPr="00405413">
        <w:rPr>
          <w:rFonts w:ascii="Constantia" w:eastAsia="Times New Roman" w:hAnsi="Constantia" w:cs="Arial"/>
          <w:b/>
          <w:bCs/>
          <w:color w:val="371D10"/>
          <w:kern w:val="36"/>
          <w:sz w:val="36"/>
          <w:szCs w:val="36"/>
          <w:lang w:eastAsia="ru-RU"/>
        </w:rPr>
        <w:t xml:space="preserve"> </w:t>
      </w:r>
    </w:p>
    <w:p w:rsidR="00567F92" w:rsidRDefault="00567F92" w:rsidP="00567F92">
      <w:pPr>
        <w:spacing w:line="360" w:lineRule="auto"/>
        <w:ind w:firstLine="708"/>
        <w:jc w:val="right"/>
        <w:rPr>
          <w:rFonts w:cs="Times New Roman"/>
          <w:b/>
          <w:color w:val="C00000"/>
          <w:sz w:val="28"/>
          <w:szCs w:val="28"/>
          <w:shd w:val="clear" w:color="auto" w:fill="FFFFFF"/>
        </w:rPr>
      </w:pPr>
    </w:p>
    <w:p w:rsidR="00DE2106" w:rsidRDefault="00DE2106" w:rsidP="00567F92">
      <w:pPr>
        <w:spacing w:line="360" w:lineRule="auto"/>
        <w:ind w:firstLine="708"/>
        <w:jc w:val="right"/>
        <w:rPr>
          <w:rFonts w:cs="Times New Roman"/>
          <w:b/>
          <w:color w:val="C00000"/>
          <w:sz w:val="28"/>
          <w:szCs w:val="28"/>
          <w:shd w:val="clear" w:color="auto" w:fill="FFFFFF"/>
        </w:rPr>
      </w:pPr>
    </w:p>
    <w:p w:rsidR="00456C8A" w:rsidRDefault="00456C8A" w:rsidP="00567F92">
      <w:pPr>
        <w:spacing w:line="360" w:lineRule="auto"/>
        <w:ind w:firstLine="708"/>
        <w:jc w:val="right"/>
        <w:rPr>
          <w:rFonts w:cs="Times New Roman"/>
          <w:b/>
          <w:color w:val="C00000"/>
          <w:sz w:val="28"/>
          <w:szCs w:val="28"/>
          <w:shd w:val="clear" w:color="auto" w:fill="FFFFFF"/>
        </w:rPr>
      </w:pPr>
    </w:p>
    <w:p w:rsidR="00567F92" w:rsidRDefault="00567F92" w:rsidP="00567F92">
      <w:pPr>
        <w:spacing w:line="360" w:lineRule="auto"/>
        <w:ind w:firstLine="708"/>
        <w:rPr>
          <w:rFonts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Comic Sans MS" w:hAnsi="Comic Sans MS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-265488</wp:posOffset>
            </wp:positionH>
            <wp:positionV relativeFrom="paragraph">
              <wp:posOffset>3117</wp:posOffset>
            </wp:positionV>
            <wp:extent cx="2443480" cy="1371600"/>
            <wp:effectExtent l="0" t="0" r="0" b="0"/>
            <wp:wrapNone/>
            <wp:docPr id="8" name="Рисунок 17" descr="C:\Users\Пользователь\Desktop\iR81ZL8Q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iR81ZL8Q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16" cy="137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F92" w:rsidRDefault="00567F92" w:rsidP="00567F92">
      <w:pPr>
        <w:spacing w:after="0" w:line="240" w:lineRule="auto"/>
        <w:ind w:firstLine="709"/>
        <w:rPr>
          <w:rFonts w:cs="Times New Roman"/>
          <w:b/>
          <w:color w:val="C00000"/>
          <w:sz w:val="28"/>
          <w:szCs w:val="28"/>
          <w:shd w:val="clear" w:color="auto" w:fill="FFFFFF"/>
        </w:rPr>
      </w:pPr>
      <w:r w:rsidRPr="00567F92">
        <w:rPr>
          <w:rFonts w:cs="Times New Roman"/>
          <w:b/>
          <w:color w:val="C00000"/>
          <w:sz w:val="28"/>
          <w:szCs w:val="28"/>
          <w:shd w:val="clear" w:color="auto" w:fill="FFFFFF"/>
        </w:rPr>
        <w:t xml:space="preserve">Развивающее </w:t>
      </w:r>
    </w:p>
    <w:p w:rsidR="00567F92" w:rsidRPr="00567F92" w:rsidRDefault="00567F92" w:rsidP="00567F92">
      <w:pPr>
        <w:spacing w:after="0" w:line="240" w:lineRule="auto"/>
        <w:ind w:firstLine="709"/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</w:pPr>
      <w:r>
        <w:rPr>
          <w:rFonts w:cs="Times New Roman"/>
          <w:b/>
          <w:color w:val="C00000"/>
          <w:sz w:val="28"/>
          <w:szCs w:val="28"/>
          <w:shd w:val="clear" w:color="auto" w:fill="FFFFFF"/>
        </w:rPr>
        <w:t xml:space="preserve">     з</w:t>
      </w:r>
      <w:r w:rsidRPr="00567F92">
        <w:rPr>
          <w:rFonts w:cs="Times New Roman"/>
          <w:b/>
          <w:color w:val="C00000"/>
          <w:sz w:val="28"/>
          <w:szCs w:val="28"/>
          <w:shd w:val="clear" w:color="auto" w:fill="FFFFFF"/>
        </w:rPr>
        <w:t>начение</w:t>
      </w:r>
      <w:r>
        <w:rPr>
          <w:rFonts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567F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Материал подготовила</w:t>
      </w:r>
    </w:p>
    <w:p w:rsidR="00567F92" w:rsidRPr="00567F92" w:rsidRDefault="00567F92" w:rsidP="00567F92">
      <w:pPr>
        <w:spacing w:after="0" w:line="240" w:lineRule="auto"/>
        <w:ind w:firstLine="709"/>
        <w:rPr>
          <w:rFonts w:ascii="Times New Roman" w:hAnsi="Times New Roman" w:cs="Times New Roman"/>
          <w:i/>
          <w:color w:val="C00000"/>
          <w:sz w:val="24"/>
          <w:szCs w:val="24"/>
          <w:shd w:val="clear" w:color="auto" w:fill="FFFFFF"/>
        </w:rPr>
      </w:pPr>
      <w:r w:rsidRPr="00567F92">
        <w:rPr>
          <w:rFonts w:cs="Times New Roman"/>
          <w:b/>
          <w:color w:val="C00000"/>
          <w:sz w:val="28"/>
          <w:szCs w:val="28"/>
          <w:shd w:val="clear" w:color="auto" w:fill="FFFFFF"/>
        </w:rPr>
        <w:t xml:space="preserve"> игр с конструктором</w:t>
      </w:r>
      <w:r>
        <w:rPr>
          <w:rFonts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                     </w:t>
      </w:r>
      <w:r w:rsidRPr="00567F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 </w:t>
      </w:r>
      <w:proofErr w:type="spellStart"/>
      <w:r w:rsidRPr="00567F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Ионкина</w:t>
      </w:r>
      <w:proofErr w:type="spellEnd"/>
      <w:r w:rsidRPr="00567F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А.Г.</w:t>
      </w:r>
    </w:p>
    <w:p w:rsidR="00567F92" w:rsidRDefault="00567F92" w:rsidP="00D13F34">
      <w:pPr>
        <w:spacing w:after="0" w:line="240" w:lineRule="auto"/>
        <w:ind w:firstLine="709"/>
        <w:jc w:val="both"/>
        <w:rPr>
          <w:rFonts w:ascii="Constantia" w:eastAsia="Times New Roman" w:hAnsi="Constantia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7D6638" w:rsidRPr="00567F92" w:rsidRDefault="00567F92" w:rsidP="0056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F92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наиболее естественных для ребенка и любимых им занятий, является конструирование.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6638" w:rsidRPr="00567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ребёнок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им, а в старшем возрасте работать по собственному замыслу. </w:t>
      </w:r>
    </w:p>
    <w:p w:rsidR="007D6638" w:rsidRPr="00567F92" w:rsidRDefault="007D6638" w:rsidP="00567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Самым первым конструктором в жизни ребенка </w:t>
      </w:r>
      <w:r w:rsidR="00567F92" w:rsidRPr="00567F92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 простые</w:t>
      </w:r>
      <w:r w:rsidRPr="00567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кубики от 2 до 8 штук. К 3 - </w:t>
      </w:r>
      <w:r w:rsidR="00567F92" w:rsidRPr="00567F92">
        <w:rPr>
          <w:rFonts w:ascii="Times New Roman" w:hAnsi="Times New Roman" w:cs="Times New Roman"/>
          <w:sz w:val="24"/>
          <w:szCs w:val="24"/>
          <w:shd w:val="clear" w:color="auto" w:fill="FFFFFF"/>
        </w:rPr>
        <w:t>5 годам</w:t>
      </w:r>
      <w:r w:rsidRPr="00567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конструирование приобретает для ребенка новый смысл. В этом возрасте оно тесно связывается с сюжетными </w:t>
      </w:r>
      <w:r w:rsidR="00567F92" w:rsidRPr="00567F92">
        <w:rPr>
          <w:rFonts w:ascii="Times New Roman" w:hAnsi="Times New Roman" w:cs="Times New Roman"/>
          <w:sz w:val="24"/>
          <w:szCs w:val="24"/>
          <w:shd w:val="clear" w:color="auto" w:fill="FFFFFF"/>
        </w:rPr>
        <w:t>играми поэтому</w:t>
      </w:r>
      <w:r w:rsidRPr="00567F92">
        <w:rPr>
          <w:rFonts w:ascii="Times New Roman" w:hAnsi="Times New Roman" w:cs="Times New Roman"/>
          <w:sz w:val="24"/>
          <w:szCs w:val="24"/>
          <w:shd w:val="clear" w:color="auto" w:fill="FFFFFF"/>
        </w:rPr>
        <w:t>, дополнительно к набору строительных деталей, подберите игрушки соответствующие размеру деталей, машинки, куколки, животных. Это позволит ребенку обыгрывать постройки, да и строить для кого-то, ему будет гораздо интересней. Пользуясь игровыми приемами можно побуждать ребенка изменять привычные постройки по предложенным условиям.</w:t>
      </w:r>
      <w:r w:rsidRPr="00567F92">
        <w:rPr>
          <w:sz w:val="24"/>
          <w:szCs w:val="24"/>
        </w:rPr>
        <w:t xml:space="preserve"> </w:t>
      </w:r>
    </w:p>
    <w:p w:rsidR="007D6638" w:rsidRPr="00567F92" w:rsidRDefault="00567F92" w:rsidP="00567F9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67F92">
        <w:rPr>
          <w:noProof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928370</wp:posOffset>
            </wp:positionV>
            <wp:extent cx="1744980" cy="1307465"/>
            <wp:effectExtent l="0" t="0" r="0" b="0"/>
            <wp:wrapTight wrapText="bothSides">
              <wp:wrapPolygon edited="0">
                <wp:start x="943" y="0"/>
                <wp:lineTo x="0" y="629"/>
                <wp:lineTo x="0" y="20457"/>
                <wp:lineTo x="707" y="21401"/>
                <wp:lineTo x="943" y="21401"/>
                <wp:lineTo x="20515" y="21401"/>
                <wp:lineTo x="20751" y="21401"/>
                <wp:lineTo x="21459" y="20457"/>
                <wp:lineTo x="21459" y="629"/>
                <wp:lineTo x="20515" y="0"/>
                <wp:lineTo x="943" y="0"/>
              </wp:wrapPolygon>
            </wp:wrapTight>
            <wp:docPr id="3" name="Рисунок 3" descr="https://melkie.net/wp-content/uploads/2018/03/zo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8/03/zopar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07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67F92">
        <w:t>Ребенку старшего</w:t>
      </w:r>
      <w:r w:rsidR="007D6638" w:rsidRPr="00567F92">
        <w:t xml:space="preserve"> дошкольного </w:t>
      </w:r>
      <w:r w:rsidRPr="00567F92">
        <w:t>возраста стоит</w:t>
      </w:r>
      <w:r w:rsidR="007D6638" w:rsidRPr="00567F92">
        <w:t xml:space="preserve"> приобрести    деревянный </w:t>
      </w:r>
      <w:r w:rsidRPr="00567F92">
        <w:t>строительный набор, состоящий</w:t>
      </w:r>
      <w:r w:rsidR="007D6638" w:rsidRPr="00567F92">
        <w:t xml:space="preserve"> из </w:t>
      </w:r>
      <w:r w:rsidRPr="00567F92">
        <w:t>множества деталей</w:t>
      </w:r>
      <w:r w:rsidR="007D6638" w:rsidRPr="00567F92">
        <w:t xml:space="preserve"> разнообразной формы: конусов, цилиндров, брусков и т.п. Данный вид </w:t>
      </w:r>
      <w:r w:rsidRPr="00567F92">
        <w:t>конструктора до</w:t>
      </w:r>
      <w:r w:rsidR="007D6638" w:rsidRPr="00567F92">
        <w:t xml:space="preserve"> сих пор не утратил своей актуальности. Благодаря простоте и разнообразным возможностям он интересен детям на протяжении всего дошкольного возраста. Знакомя ребенка с деталями конструктора, помните, что у некоторых деталей есть и «взрослые и «</w:t>
      </w:r>
      <w:r w:rsidRPr="00567F92">
        <w:t>детские» названия</w:t>
      </w:r>
      <w:r w:rsidR="007D6638" w:rsidRPr="00567F92">
        <w:t xml:space="preserve"> например цилиндр и труба, треугольная призма и крыша.</w:t>
      </w:r>
    </w:p>
    <w:p w:rsidR="007D6638" w:rsidRPr="00567F92" w:rsidRDefault="007D6638" w:rsidP="00567F9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67F92">
        <w:t xml:space="preserve">К старшему </w:t>
      </w:r>
      <w:r w:rsidR="00567F92" w:rsidRPr="00567F92">
        <w:t>дошкольному возрасту</w:t>
      </w:r>
      <w:r w:rsidRPr="00567F92">
        <w:t xml:space="preserve"> конструирование становится самостоятельной деятельностью и интересно ребенку уже само по себе, как возможность создания чего-либо.  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зоопарк).  Созерцание готового результата собственных усилий вызывает у ребенка радость, эстетическое удовольствие и чувство уверенности в своих силах. Поэтому не разрушайте построек и не заставляйте детей каждый раз после игры непременно убирать всё на место!!! Такие постройки ребёнок может обыгрывать в течение нескольких дней.</w:t>
      </w:r>
    </w:p>
    <w:p w:rsidR="007D6638" w:rsidRPr="00567F92" w:rsidRDefault="007D6638" w:rsidP="00567F92">
      <w:pPr>
        <w:pStyle w:val="a4"/>
        <w:shd w:val="clear" w:color="auto" w:fill="FFFFFF"/>
        <w:spacing w:before="0" w:beforeAutospacing="0" w:after="0" w:afterAutospacing="0"/>
        <w:jc w:val="both"/>
      </w:pPr>
      <w:r w:rsidRPr="00567F92">
        <w:rPr>
          <w:noProof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292100</wp:posOffset>
            </wp:positionV>
            <wp:extent cx="1833880" cy="1377950"/>
            <wp:effectExtent l="0" t="0" r="0" b="0"/>
            <wp:wrapThrough wrapText="bothSides">
              <wp:wrapPolygon edited="0">
                <wp:start x="898" y="0"/>
                <wp:lineTo x="0" y="597"/>
                <wp:lineTo x="0" y="20903"/>
                <wp:lineTo x="898" y="21202"/>
                <wp:lineTo x="20418" y="21202"/>
                <wp:lineTo x="21316" y="20903"/>
                <wp:lineTo x="21316" y="597"/>
                <wp:lineTo x="20418" y="0"/>
                <wp:lineTo x="898" y="0"/>
              </wp:wrapPolygon>
            </wp:wrapThrough>
            <wp:docPr id="10" name="Рисунок 10" descr="http://bukvic.ru/wp-content/uploads/2018/01/stroitelnyie-igryi-i-konstru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kvic.ru/wp-content/uploads/2018/01/stroitelnyie-igryi-i-konstruirovan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67F92">
        <w:t> </w:t>
      </w:r>
      <w:r w:rsidRPr="00567F92">
        <w:tab/>
        <w:t xml:space="preserve">К этому возрасту у детей уже накоплен достаточный опыт в познании окружающей действительности, они способны дать элементарную эстетическую оценку различным архитектурным сооружениям. Очень важно поддерживать интерес ребенка к конструированию, обогащать его </w:t>
      </w:r>
      <w:r w:rsidR="00567F92" w:rsidRPr="00567F92">
        <w:t>опыт, привлекать</w:t>
      </w:r>
      <w:r w:rsidRPr="00567F92">
        <w:t xml:space="preserve"> внимание </w:t>
      </w:r>
      <w:r w:rsidR="00567F92" w:rsidRPr="00567F92">
        <w:t>детей к</w:t>
      </w:r>
      <w:r w:rsidRPr="00567F92">
        <w:t xml:space="preserve"> архитектурным и художественным достоинствам </w:t>
      </w:r>
      <w:r w:rsidR="00567F92" w:rsidRPr="00567F92">
        <w:t>различных сооружений (</w:t>
      </w:r>
      <w:r w:rsidRPr="00567F92">
        <w:t xml:space="preserve">церкви, театры, </w:t>
      </w:r>
      <w:r w:rsidR="00567F92" w:rsidRPr="00567F92">
        <w:t>мосты, башни</w:t>
      </w:r>
      <w:r w:rsidRPr="00567F92">
        <w:t>, маяки).  </w:t>
      </w:r>
    </w:p>
    <w:p w:rsidR="007D6638" w:rsidRPr="00567F92" w:rsidRDefault="007D6638" w:rsidP="00567F92">
      <w:pPr>
        <w:pStyle w:val="a4"/>
        <w:shd w:val="clear" w:color="auto" w:fill="FFFFFF"/>
        <w:spacing w:before="0" w:beforeAutospacing="0" w:after="0" w:afterAutospacing="0"/>
        <w:jc w:val="both"/>
      </w:pPr>
    </w:p>
    <w:p w:rsidR="007D6638" w:rsidRDefault="00825FF1" w:rsidP="00567F9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Comic Sans MS" w:hAnsi="Comic Sans MS"/>
          <w:b/>
          <w:noProof/>
          <w:color w:val="000080"/>
          <w:sz w:val="32"/>
          <w:szCs w:val="32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-5946</wp:posOffset>
            </wp:positionV>
            <wp:extent cx="3069648" cy="2100441"/>
            <wp:effectExtent l="0" t="0" r="0" b="0"/>
            <wp:wrapThrough wrapText="bothSides">
              <wp:wrapPolygon edited="0">
                <wp:start x="3083" y="0"/>
                <wp:lineTo x="2949" y="196"/>
                <wp:lineTo x="3217" y="3135"/>
                <wp:lineTo x="2011" y="3135"/>
                <wp:lineTo x="268" y="5095"/>
                <wp:lineTo x="0" y="14108"/>
                <wp:lineTo x="804" y="15676"/>
                <wp:lineTo x="1475" y="15676"/>
                <wp:lineTo x="1743" y="17831"/>
                <wp:lineTo x="2681" y="17831"/>
                <wp:lineTo x="2815" y="9406"/>
                <wp:lineTo x="10590" y="9406"/>
                <wp:lineTo x="14209" y="8426"/>
                <wp:lineTo x="13673" y="6270"/>
                <wp:lineTo x="15148" y="5487"/>
                <wp:lineTo x="14612" y="3331"/>
                <wp:lineTo x="9384" y="3135"/>
                <wp:lineTo x="9518" y="1568"/>
                <wp:lineTo x="7239" y="196"/>
                <wp:lineTo x="4022" y="0"/>
                <wp:lineTo x="3083" y="0"/>
              </wp:wrapPolygon>
            </wp:wrapThrough>
            <wp:docPr id="14" name="Рисунок 20" descr="C:\Users\Пользователь\Desktop\1452514292-660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ользователь\Desktop\1452514292-6603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48" cy="210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FF1" w:rsidRDefault="00825FF1" w:rsidP="00825FF1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r>
        <w:rPr>
          <w:i/>
        </w:rPr>
        <w:t xml:space="preserve">Материал подготовила </w:t>
      </w:r>
    </w:p>
    <w:p w:rsidR="00825FF1" w:rsidRPr="00825FF1" w:rsidRDefault="00825FF1" w:rsidP="00825FF1">
      <w:pPr>
        <w:pStyle w:val="a4"/>
        <w:shd w:val="clear" w:color="auto" w:fill="FFFFFF"/>
        <w:spacing w:before="0" w:beforeAutospacing="0" w:after="0" w:afterAutospacing="0"/>
        <w:jc w:val="right"/>
        <w:rPr>
          <w:i/>
        </w:rPr>
      </w:pPr>
      <w:r>
        <w:rPr>
          <w:i/>
        </w:rPr>
        <w:t>учитель-логопед Куприянова Н.В.</w:t>
      </w:r>
    </w:p>
    <w:p w:rsidR="00825FF1" w:rsidRDefault="00825FF1" w:rsidP="00567F92">
      <w:pPr>
        <w:pStyle w:val="a4"/>
        <w:shd w:val="clear" w:color="auto" w:fill="FFFFFF"/>
        <w:spacing w:before="0" w:beforeAutospacing="0" w:after="0" w:afterAutospacing="0"/>
        <w:jc w:val="both"/>
      </w:pPr>
    </w:p>
    <w:p w:rsidR="00825FF1" w:rsidRDefault="00825FF1" w:rsidP="00567F92">
      <w:pPr>
        <w:pStyle w:val="a4"/>
        <w:shd w:val="clear" w:color="auto" w:fill="FFFFFF"/>
        <w:spacing w:before="0" w:beforeAutospacing="0" w:after="0" w:afterAutospacing="0"/>
        <w:jc w:val="both"/>
      </w:pPr>
    </w:p>
    <w:p w:rsidR="00825FF1" w:rsidRDefault="00825FF1" w:rsidP="00567F92">
      <w:pPr>
        <w:pStyle w:val="a4"/>
        <w:shd w:val="clear" w:color="auto" w:fill="FFFFFF"/>
        <w:spacing w:before="0" w:beforeAutospacing="0" w:after="0" w:afterAutospacing="0"/>
        <w:jc w:val="both"/>
      </w:pPr>
    </w:p>
    <w:p w:rsidR="00825FF1" w:rsidRDefault="00825FF1" w:rsidP="00567F92">
      <w:pPr>
        <w:pStyle w:val="a4"/>
        <w:shd w:val="clear" w:color="auto" w:fill="FFFFFF"/>
        <w:spacing w:before="0" w:beforeAutospacing="0" w:after="0" w:afterAutospacing="0"/>
        <w:jc w:val="both"/>
      </w:pPr>
    </w:p>
    <w:p w:rsidR="00825FF1" w:rsidRPr="00825FF1" w:rsidRDefault="00825FF1" w:rsidP="007D6638">
      <w:pPr>
        <w:spacing w:after="0" w:line="240" w:lineRule="auto"/>
        <w:ind w:firstLine="540"/>
        <w:jc w:val="both"/>
        <w:rPr>
          <w:b/>
          <w:bCs/>
          <w:color w:val="C00000"/>
          <w:sz w:val="24"/>
          <w:szCs w:val="24"/>
        </w:rPr>
      </w:pPr>
      <w:r w:rsidRPr="00825FF1">
        <w:rPr>
          <w:b/>
          <w:color w:val="C00000"/>
          <w:sz w:val="24"/>
          <w:szCs w:val="24"/>
        </w:rPr>
        <w:t>С</w:t>
      </w:r>
      <w:r w:rsidR="00DE2106" w:rsidRPr="00825FF1">
        <w:rPr>
          <w:b/>
          <w:color w:val="C00000"/>
          <w:sz w:val="24"/>
          <w:szCs w:val="24"/>
        </w:rPr>
        <w:t xml:space="preserve">оветы специалиста: - </w:t>
      </w:r>
      <w:r w:rsidR="00DE2106" w:rsidRPr="00825FF1">
        <w:rPr>
          <w:b/>
          <w:bCs/>
          <w:color w:val="C00000"/>
          <w:sz w:val="24"/>
          <w:szCs w:val="24"/>
        </w:rPr>
        <w:t>Развитие речи ребенка 5-6 лет</w:t>
      </w:r>
    </w:p>
    <w:p w:rsidR="00825FF1" w:rsidRDefault="00825FF1" w:rsidP="007D6638">
      <w:pPr>
        <w:spacing w:after="0" w:line="240" w:lineRule="auto"/>
        <w:ind w:firstLine="540"/>
        <w:jc w:val="both"/>
        <w:rPr>
          <w:rFonts w:ascii="Comic Sans MS" w:hAnsi="Comic Sans MS"/>
          <w:b/>
          <w:bCs/>
          <w:color w:val="0404BC"/>
          <w:sz w:val="24"/>
          <w:szCs w:val="24"/>
        </w:rPr>
      </w:pPr>
    </w:p>
    <w:p w:rsidR="007D6638" w:rsidRDefault="00DE2106" w:rsidP="00825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106">
        <w:rPr>
          <w:rFonts w:ascii="Comic Sans MS" w:hAnsi="Comic Sans MS"/>
          <w:b/>
          <w:bCs/>
          <w:color w:val="0404BC"/>
          <w:sz w:val="24"/>
          <w:szCs w:val="24"/>
        </w:rPr>
        <w:t xml:space="preserve"> </w:t>
      </w:r>
      <w:r w:rsidR="007D6638" w:rsidRPr="00E447BA">
        <w:rPr>
          <w:rFonts w:ascii="Times New Roman" w:hAnsi="Times New Roman" w:cs="Times New Roman"/>
          <w:sz w:val="28"/>
          <w:szCs w:val="28"/>
        </w:rPr>
        <w:t>Речь – основно</w:t>
      </w:r>
      <w:r w:rsidR="007D6638">
        <w:rPr>
          <w:rFonts w:ascii="Times New Roman" w:hAnsi="Times New Roman" w:cs="Times New Roman"/>
          <w:sz w:val="28"/>
          <w:szCs w:val="28"/>
        </w:rPr>
        <w:t>й психический процесс</w:t>
      </w:r>
      <w:r w:rsidR="007D66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7D6638" w:rsidRPr="00E4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четкой и внятной дикции зависит полноценное общение ребенка со сверстниками и взрослыми, а в дальнейшем, при обучении в школе,</w:t>
      </w:r>
      <w:r w:rsidR="007D6638" w:rsidRPr="00AB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D6638" w:rsidRPr="00E4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овладение грамотой</w:t>
      </w:r>
      <w:r w:rsidR="007D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6638" w:rsidRDefault="007D6638" w:rsidP="00825F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5~6 лет </w:t>
      </w:r>
      <w:r w:rsidR="00DE2106"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DE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звуки родного языка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целом, в нашей группе только четвертая часть детей имеет чистую речь в соответствии с возрастом. У половины группы нарушено произношение сонорных звуков – Л, ЛЬ, Р,</w:t>
      </w:r>
      <w:r w:rsidR="0082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Еще у четверти группы особого </w:t>
      </w:r>
      <w:r w:rsidR="0082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требуют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произношения не только сонорных, но и шипящих звуков – Ч, Щ, Ш, Ж.    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ребенка к овладению звуками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автоматизировать произносительные навыки помогут </w:t>
      </w:r>
      <w:r w:rsidRPr="00B8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(артикуляционные) </w:t>
      </w:r>
      <w:r w:rsidRPr="00B8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необходимы для </w:t>
      </w:r>
      <w:r w:rsidRPr="00E447BA">
        <w:rPr>
          <w:rFonts w:ascii="Times New Roman" w:hAnsi="Times New Roman" w:cs="Times New Roman"/>
          <w:sz w:val="28"/>
          <w:szCs w:val="28"/>
        </w:rPr>
        <w:t xml:space="preserve">развития, уточнения 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закрепления </w:t>
      </w:r>
      <w:r w:rsidRPr="00E447BA">
        <w:rPr>
          <w:rFonts w:ascii="Times New Roman" w:hAnsi="Times New Roman" w:cs="Times New Roman"/>
          <w:sz w:val="28"/>
          <w:szCs w:val="28"/>
        </w:rPr>
        <w:t xml:space="preserve">основных движений органов </w:t>
      </w:r>
      <w:r w:rsidR="00825FF1" w:rsidRPr="00E447BA">
        <w:rPr>
          <w:rFonts w:ascii="Times New Roman" w:hAnsi="Times New Roman" w:cs="Times New Roman"/>
          <w:sz w:val="28"/>
          <w:szCs w:val="28"/>
        </w:rPr>
        <w:t>речи</w:t>
      </w:r>
      <w:r w:rsidR="00825FF1"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 и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Проводить </w:t>
      </w:r>
      <w:r w:rsidRPr="00E447BA">
        <w:rPr>
          <w:rFonts w:ascii="Times New Roman" w:hAnsi="Times New Roman" w:cs="Times New Roman"/>
          <w:sz w:val="28"/>
          <w:szCs w:val="28"/>
        </w:rPr>
        <w:t>артикуляционную гимнастику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B87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систематически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447BA">
        <w:rPr>
          <w:rFonts w:ascii="Times New Roman" w:hAnsi="Times New Roman" w:cs="Times New Roman"/>
          <w:sz w:val="28"/>
          <w:szCs w:val="28"/>
        </w:rPr>
        <w:t>не реже трех раз   в неделю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FF1">
        <w:rPr>
          <w:rFonts w:ascii="Times New Roman" w:hAnsi="Times New Roman" w:cs="Times New Roman"/>
          <w:sz w:val="28"/>
          <w:szCs w:val="28"/>
        </w:rPr>
        <w:t>а лучше</w:t>
      </w:r>
      <w:r w:rsidRPr="004828EB">
        <w:rPr>
          <w:rFonts w:ascii="Times New Roman" w:hAnsi="Times New Roman" w:cs="Times New Roman"/>
          <w:sz w:val="28"/>
          <w:szCs w:val="28"/>
        </w:rPr>
        <w:t xml:space="preserve"> </w:t>
      </w:r>
      <w:r w:rsidRPr="00E447BA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перед зеркалом. Т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тогда будет достигнут нужный эффект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638" w:rsidRPr="00B87E48" w:rsidRDefault="007D6638" w:rsidP="00825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комплекса упражнений для конкретного артикуляционного уклада необходимо обращать внимание на правильное произношение звуков в слогах, словах и упражнениях, рекомендованных для домашних заданий. Заучивание девяти слов лабиринтов, чистоговорок и стихотворений автоматизирует правильное произношение звука в речи и, кроме того развивает внимание и память ребенка. Но, еще раз повторюсь, заучивание должно сопровождаться правильным произношением звука. </w:t>
      </w:r>
    </w:p>
    <w:p w:rsidR="007D6638" w:rsidRDefault="00825FF1" w:rsidP="00825FF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4123632</wp:posOffset>
            </wp:positionH>
            <wp:positionV relativeFrom="paragraph">
              <wp:posOffset>712989</wp:posOffset>
            </wp:positionV>
            <wp:extent cx="1878965" cy="2335251"/>
            <wp:effectExtent l="0" t="0" r="0" b="0"/>
            <wp:wrapThrough wrapText="bothSides">
              <wp:wrapPolygon edited="0">
                <wp:start x="0" y="0"/>
                <wp:lineTo x="0" y="21500"/>
                <wp:lineTo x="21461" y="21500"/>
                <wp:lineTo x="21461" y="0"/>
                <wp:lineTo x="0" y="0"/>
              </wp:wrapPolygon>
            </wp:wrapThrough>
            <wp:docPr id="17" name="Рисунок 17" descr="https://2.bp.blogspot.com/-QoUBRpKyC_s/W_EVYuOj4cI/AAAAAAAAMCI/NUn7Upxzkykn-aho1BbYK07QAAQnM8OAgCLcBGAs/s1600/%25D0%25BC%25D0%25B5%25D0%25B1%25D0%25B5%25D0%25BB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QoUBRpKyC_s/W_EVYuOj4cI/AAAAAAAAMCI/NUn7Upxzkykn-aho1BbYK07QAAQnM8OAgCLcBGAs/s1600/%25D0%25BC%25D0%25B5%25D0%25B1%25D0%25B5%25D0%25BB%25D1%258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233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D6638"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шестом году жизни совершенствуются словарный запас</w:t>
      </w:r>
      <w:r w:rsidR="007D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грамматический строй речи.</w:t>
      </w:r>
      <w:r w:rsidR="007D6638"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Грамматическая правильность речи ребенка во многом зависит от того, как часто взрослые обращают внимание на его ошибки, исправляют их, показывают правильный образец. </w:t>
      </w:r>
    </w:p>
    <w:p w:rsidR="007D6638" w:rsidRDefault="007D6638" w:rsidP="00825FF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5~6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 используют </w:t>
      </w:r>
      <w:r w:rsidR="00DE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существительные, </w:t>
      </w:r>
      <w:r w:rsidR="00DE2106"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обозначающие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прилагательные, обозначающие материал,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и</w:t>
      </w:r>
      <w:r w:rsidRPr="00B8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предметов; широко употребляют глаголы с различными приставками и суффиксами.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попробуйте определить уровень развития речи вашего ребенка, пользуясь несложными логопедическими тестами. </w:t>
      </w:r>
    </w:p>
    <w:p w:rsidR="007D6638" w:rsidRPr="00E447BA" w:rsidRDefault="007D6638" w:rsidP="00825F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</w:t>
      </w:r>
      <w:r w:rsidRPr="00E447BA">
        <w:rPr>
          <w:rFonts w:ascii="Times New Roman" w:hAnsi="Times New Roman" w:cs="Times New Roman"/>
          <w:sz w:val="28"/>
          <w:szCs w:val="28"/>
        </w:rPr>
        <w:t xml:space="preserve">Спросите, какие деревья, цветы и ягоды знает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r w:rsidRPr="00E447BA">
        <w:rPr>
          <w:rFonts w:ascii="Times New Roman" w:hAnsi="Times New Roman" w:cs="Times New Roman"/>
          <w:sz w:val="28"/>
          <w:szCs w:val="28"/>
        </w:rPr>
        <w:t xml:space="preserve">, какую мебель и посуду он может назвать, какой транспорт, каких животных, птиц и насекомых он может перечислить. Дети дошкольного возраста </w:t>
      </w:r>
      <w:r w:rsidRPr="00E447BA">
        <w:rPr>
          <w:rFonts w:ascii="Times New Roman" w:hAnsi="Times New Roman" w:cs="Times New Roman"/>
          <w:b/>
          <w:sz w:val="28"/>
          <w:szCs w:val="28"/>
        </w:rPr>
        <w:t>должны назвать 6 – 8 предметов к каждому обобщающему слову</w:t>
      </w:r>
      <w:r w:rsidRPr="00E447BA">
        <w:rPr>
          <w:rFonts w:ascii="Times New Roman" w:hAnsi="Times New Roman" w:cs="Times New Roman"/>
          <w:sz w:val="28"/>
          <w:szCs w:val="28"/>
        </w:rPr>
        <w:t xml:space="preserve"> и, наоборот, уметь </w:t>
      </w:r>
      <w:r w:rsidRPr="00E447BA">
        <w:rPr>
          <w:rFonts w:ascii="Times New Roman" w:hAnsi="Times New Roman" w:cs="Times New Roman"/>
          <w:b/>
          <w:sz w:val="28"/>
          <w:szCs w:val="28"/>
        </w:rPr>
        <w:t>назвать обобщающим словом</w:t>
      </w:r>
      <w:r w:rsidRPr="00E447BA">
        <w:rPr>
          <w:rFonts w:ascii="Times New Roman" w:hAnsi="Times New Roman" w:cs="Times New Roman"/>
          <w:sz w:val="28"/>
          <w:szCs w:val="28"/>
        </w:rPr>
        <w:t xml:space="preserve"> группу предметов (различную мебель, посуду, животных и т.д.).</w:t>
      </w:r>
    </w:p>
    <w:p w:rsidR="007D6638" w:rsidRPr="00E447BA" w:rsidRDefault="00825FF1" w:rsidP="00825F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210820</wp:posOffset>
            </wp:positionV>
            <wp:extent cx="2031365" cy="1520825"/>
            <wp:effectExtent l="0" t="0" r="0" b="0"/>
            <wp:wrapThrough wrapText="bothSides">
              <wp:wrapPolygon edited="0">
                <wp:start x="0" y="0"/>
                <wp:lineTo x="0" y="21375"/>
                <wp:lineTo x="21472" y="21375"/>
                <wp:lineTo x="21472" y="0"/>
                <wp:lineTo x="0" y="0"/>
              </wp:wrapPolygon>
            </wp:wrapThrough>
            <wp:docPr id="16" name="Рисунок 16" descr="https://cf.ppt-online.org/files/slide/v/VRpQn62OyCoqP9YTvGD3tMifNXHIZW8sa1c4Bx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v/VRpQn62OyCoqP9YTvGD3tMifNXHIZW8sa1c4Bx/slide-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638">
        <w:rPr>
          <w:rFonts w:ascii="Times New Roman" w:hAnsi="Times New Roman" w:cs="Times New Roman"/>
          <w:sz w:val="28"/>
          <w:szCs w:val="28"/>
        </w:rPr>
        <w:t xml:space="preserve">       2) </w:t>
      </w:r>
      <w:r w:rsidR="007D6638" w:rsidRPr="00E447BA">
        <w:rPr>
          <w:rFonts w:ascii="Times New Roman" w:hAnsi="Times New Roman" w:cs="Times New Roman"/>
          <w:sz w:val="28"/>
          <w:szCs w:val="28"/>
        </w:rPr>
        <w:t xml:space="preserve">Поиграйте в игру «НАОБОРОТ». Сможет ли ребенок подобрать к слову </w:t>
      </w:r>
      <w:r w:rsidR="007D6638" w:rsidRPr="00E447BA">
        <w:rPr>
          <w:rFonts w:ascii="Times New Roman" w:hAnsi="Times New Roman" w:cs="Times New Roman"/>
          <w:b/>
          <w:sz w:val="28"/>
          <w:szCs w:val="28"/>
        </w:rPr>
        <w:t>противоположное по значению (</w:t>
      </w:r>
      <w:r w:rsidR="007D6638" w:rsidRPr="00E447BA">
        <w:rPr>
          <w:rFonts w:ascii="Times New Roman" w:hAnsi="Times New Roman" w:cs="Times New Roman"/>
          <w:b/>
          <w:i/>
          <w:sz w:val="28"/>
          <w:szCs w:val="28"/>
        </w:rPr>
        <w:t>большой – маленький, горячий – холодный, далёкий – близкий, ранний – поздний, старый – новый, темный – светлый, высоко – низко, грустно – радостно, медленно – быстро и т.д.</w:t>
      </w:r>
      <w:r w:rsidR="007D6638" w:rsidRPr="00E447BA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7D6638" w:rsidRPr="00E447BA">
        <w:rPr>
          <w:rFonts w:ascii="Times New Roman" w:hAnsi="Times New Roman" w:cs="Times New Roman"/>
          <w:sz w:val="28"/>
          <w:szCs w:val="28"/>
        </w:rPr>
        <w:t>Такие слова не только показатель развития речи, но и показатель сформированности мыслительных процессов.</w:t>
      </w:r>
    </w:p>
    <w:p w:rsidR="007D6638" w:rsidRDefault="007D6638" w:rsidP="0082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3)</w:t>
      </w:r>
      <w:r w:rsidRPr="00C03205">
        <w:rPr>
          <w:rFonts w:ascii="Times New Roman" w:hAnsi="Times New Roman" w:cs="Times New Roman"/>
          <w:sz w:val="28"/>
          <w:szCs w:val="28"/>
        </w:rPr>
        <w:t xml:space="preserve"> </w:t>
      </w:r>
      <w:r w:rsidRPr="00E447BA">
        <w:rPr>
          <w:rFonts w:ascii="Times New Roman" w:hAnsi="Times New Roman" w:cs="Times New Roman"/>
          <w:sz w:val="28"/>
          <w:szCs w:val="28"/>
        </w:rPr>
        <w:t xml:space="preserve">Попросите ребенка назвать как можно больше признаков следующих предметов: стола, яблока, шубы, медвежонка. Например: </w:t>
      </w:r>
      <w:r w:rsidRPr="00E447BA">
        <w:rPr>
          <w:rFonts w:ascii="Times New Roman" w:hAnsi="Times New Roman" w:cs="Times New Roman"/>
          <w:b/>
          <w:i/>
          <w:sz w:val="28"/>
          <w:szCs w:val="28"/>
        </w:rPr>
        <w:t>стол – большой, деревянный, прямоугольный, коричневый, письменный</w:t>
      </w:r>
      <w:r w:rsidRPr="00E447BA">
        <w:rPr>
          <w:rFonts w:ascii="Times New Roman" w:hAnsi="Times New Roman" w:cs="Times New Roman"/>
          <w:sz w:val="28"/>
          <w:szCs w:val="28"/>
        </w:rPr>
        <w:t>. Для начала придется подсказать, но</w:t>
      </w:r>
      <w:r>
        <w:rPr>
          <w:rFonts w:ascii="Times New Roman" w:hAnsi="Times New Roman" w:cs="Times New Roman"/>
          <w:sz w:val="28"/>
          <w:szCs w:val="28"/>
        </w:rPr>
        <w:t xml:space="preserve"> не отчаивайтесь и тренируйтесь. </w:t>
      </w:r>
    </w:p>
    <w:p w:rsidR="007D6638" w:rsidRPr="00E447BA" w:rsidRDefault="007D6638" w:rsidP="00825F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4) </w:t>
      </w:r>
      <w:r w:rsidRPr="00E447BA">
        <w:rPr>
          <w:rFonts w:ascii="Times New Roman" w:hAnsi="Times New Roman" w:cs="Times New Roman"/>
          <w:sz w:val="28"/>
          <w:szCs w:val="28"/>
        </w:rPr>
        <w:t xml:space="preserve">Может ли Ваш ребенок </w:t>
      </w:r>
      <w:r w:rsidRPr="00E447BA">
        <w:rPr>
          <w:rFonts w:ascii="Times New Roman" w:hAnsi="Times New Roman" w:cs="Times New Roman"/>
          <w:b/>
          <w:sz w:val="28"/>
          <w:szCs w:val="28"/>
        </w:rPr>
        <w:t>правильно назвать действия</w:t>
      </w:r>
      <w:r w:rsidRPr="00E447BA">
        <w:rPr>
          <w:rFonts w:ascii="Times New Roman" w:hAnsi="Times New Roman" w:cs="Times New Roman"/>
          <w:sz w:val="28"/>
          <w:szCs w:val="28"/>
        </w:rPr>
        <w:t xml:space="preserve"> людей (лечит, строит, пишет, читает, отдыхает, вяжет и т.п.), способы передвижения животных (скачет, ползет, прячется, выслеживает, крадется, плывет). </w:t>
      </w:r>
      <w:r w:rsidRPr="00E447BA">
        <w:rPr>
          <w:rFonts w:ascii="Times New Roman" w:hAnsi="Times New Roman" w:cs="Times New Roman"/>
          <w:b/>
          <w:sz w:val="28"/>
          <w:szCs w:val="28"/>
        </w:rPr>
        <w:t>Знает ли он глаголы</w:t>
      </w:r>
      <w:r w:rsidRPr="00E447BA">
        <w:rPr>
          <w:rFonts w:ascii="Times New Roman" w:hAnsi="Times New Roman" w:cs="Times New Roman"/>
          <w:sz w:val="28"/>
          <w:szCs w:val="28"/>
        </w:rPr>
        <w:t>, характеризующие явления природы (</w:t>
      </w:r>
      <w:r w:rsidRPr="00E447BA">
        <w:rPr>
          <w:rFonts w:ascii="Times New Roman" w:hAnsi="Times New Roman" w:cs="Times New Roman"/>
          <w:b/>
          <w:i/>
          <w:sz w:val="28"/>
          <w:szCs w:val="28"/>
        </w:rPr>
        <w:t>светит, греет, сверкает, сияет, всходит, заходит, скрывается</w:t>
      </w:r>
      <w:r w:rsidRPr="00E447BA">
        <w:rPr>
          <w:rFonts w:ascii="Times New Roman" w:hAnsi="Times New Roman" w:cs="Times New Roman"/>
          <w:sz w:val="28"/>
          <w:szCs w:val="28"/>
        </w:rPr>
        <w:t>), умеет ли сказать, как подают голоса животные (</w:t>
      </w:r>
      <w:r w:rsidRPr="00E447BA">
        <w:rPr>
          <w:rFonts w:ascii="Times New Roman" w:hAnsi="Times New Roman" w:cs="Times New Roman"/>
          <w:b/>
          <w:i/>
          <w:sz w:val="28"/>
          <w:szCs w:val="28"/>
        </w:rPr>
        <w:t>каркает, стрекочет, рычит, мычит, блеет, шипит и т.п.</w:t>
      </w:r>
      <w:r w:rsidRPr="00E447BA">
        <w:rPr>
          <w:rFonts w:ascii="Times New Roman" w:hAnsi="Times New Roman" w:cs="Times New Roman"/>
          <w:sz w:val="28"/>
          <w:szCs w:val="28"/>
        </w:rPr>
        <w:t>). Глаголы и прилагательные делают нашу речь образной и интересной. Ребенок с достаточным запасом таких слов не будет затрудняться в пересказе.</w:t>
      </w:r>
    </w:p>
    <w:p w:rsidR="007D6638" w:rsidRDefault="007D6638" w:rsidP="00825FF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Таким образом, дети в возрасте 5-6 лет активно работают над правильным и четким звукопроизношением, имеют широкий словарный запас, с</w:t>
      </w:r>
      <w:r w:rsidRPr="00E44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огласовывают прилагательные с существительными в роде, числе, падеже, существительные с числительными; изменяют слова по числам, родам, лицам; правил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 употребляют предлоги в речи. Изменяют глаголы с помощью правильного употребления приставок. </w:t>
      </w:r>
      <w:r w:rsidRPr="00E44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D6638" w:rsidRPr="00E447BA" w:rsidRDefault="007D6638" w:rsidP="00825FF1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Если что-то пока не получается, давайте поможем ребятам с помощью специальных логопедических занятий. Но помните, что на 80% успех зависит от Вашего, родительского участия. </w:t>
      </w:r>
      <w:r w:rsidRPr="00825FF1">
        <w:rPr>
          <w:rFonts w:ascii="Times New Roman" w:hAnsi="Times New Roman" w:cs="Times New Roman"/>
          <w:b/>
          <w:color w:val="C00000"/>
          <w:sz w:val="28"/>
          <w:szCs w:val="28"/>
        </w:rPr>
        <w:t>Когда заниматься?</w:t>
      </w:r>
      <w:r w:rsidRPr="00E447BA">
        <w:rPr>
          <w:rFonts w:ascii="Times New Roman" w:hAnsi="Times New Roman" w:cs="Times New Roman"/>
          <w:sz w:val="28"/>
          <w:szCs w:val="28"/>
        </w:rPr>
        <w:t xml:space="preserve"> В любой удобный для Вас и </w:t>
      </w:r>
      <w:r w:rsidRPr="00825FF1">
        <w:rPr>
          <w:rFonts w:ascii="Times New Roman" w:hAnsi="Times New Roman" w:cs="Times New Roman"/>
          <w:b/>
          <w:color w:val="C00000"/>
          <w:sz w:val="28"/>
          <w:szCs w:val="28"/>
        </w:rPr>
        <w:t>вашего малыша</w:t>
      </w:r>
      <w:r w:rsidRPr="00E447BA">
        <w:rPr>
          <w:rFonts w:ascii="Times New Roman" w:hAnsi="Times New Roman" w:cs="Times New Roman"/>
          <w:sz w:val="28"/>
          <w:szCs w:val="28"/>
        </w:rPr>
        <w:t xml:space="preserve"> момент, например, по дороге в детский сад и обратно.</w:t>
      </w:r>
    </w:p>
    <w:p w:rsidR="007D6638" w:rsidRDefault="007D6638" w:rsidP="00825FF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7BA">
        <w:rPr>
          <w:rFonts w:ascii="Times New Roman" w:hAnsi="Times New Roman" w:cs="Times New Roman"/>
          <w:sz w:val="28"/>
          <w:szCs w:val="28"/>
        </w:rPr>
        <w:t xml:space="preserve"> </w:t>
      </w:r>
      <w:r w:rsidRPr="000B3332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Надеемся, что наши совместные усилия на занятиях помогут</w:t>
      </w:r>
      <w:r w:rsidR="00825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333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овладеть чистой, грамматически правильной связной речью.</w:t>
      </w:r>
    </w:p>
    <w:p w:rsidR="00825FF1" w:rsidRDefault="00825FF1" w:rsidP="0082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</w:p>
    <w:p w:rsidR="007D6638" w:rsidRPr="00825FF1" w:rsidRDefault="007D6638" w:rsidP="00825F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</w:rPr>
      </w:pPr>
      <w:r w:rsidRPr="00825FF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Желаем терпения и успехов!</w:t>
      </w:r>
    </w:p>
    <w:p w:rsidR="00DE2106" w:rsidRDefault="00DE2106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106" w:rsidRDefault="00DE2106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56C8A" w:rsidRDefault="00456C8A" w:rsidP="007D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456C8A" w:rsidSect="003067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C8A" w:rsidRDefault="00456C8A" w:rsidP="007D6638">
      <w:pPr>
        <w:autoSpaceDE w:val="0"/>
        <w:autoSpaceDN w:val="0"/>
        <w:adjustRightInd w:val="0"/>
        <w:spacing w:after="0" w:line="240" w:lineRule="auto"/>
        <w:jc w:val="center"/>
        <w:rPr>
          <w:bCs/>
          <w:noProof/>
          <w:color w:val="C00000"/>
          <w:sz w:val="24"/>
          <w:szCs w:val="24"/>
          <w:lang w:eastAsia="ru-RU"/>
        </w:rPr>
      </w:pPr>
      <w:r w:rsidRPr="00456C8A">
        <w:rPr>
          <w:bCs/>
          <w:noProof/>
          <w:color w:val="C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10218</wp:posOffset>
            </wp:positionV>
            <wp:extent cx="2892829" cy="1600200"/>
            <wp:effectExtent l="0" t="0" r="0" b="0"/>
            <wp:wrapNone/>
            <wp:docPr id="21" name="Рисунок 17" descr="C:\Users\Пользователь\Desktop\iR81ZL8Q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iR81ZL8Q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29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C8A" w:rsidRDefault="00456C8A" w:rsidP="00456C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C00000"/>
          <w:sz w:val="24"/>
          <w:szCs w:val="24"/>
        </w:rPr>
      </w:pPr>
      <w:r>
        <w:rPr>
          <w:rFonts w:cs="Times New Roman"/>
          <w:b/>
          <w:bCs/>
          <w:i/>
          <w:iCs/>
          <w:color w:val="C00000"/>
          <w:sz w:val="24"/>
          <w:szCs w:val="24"/>
        </w:rPr>
        <w:t xml:space="preserve">                                </w:t>
      </w:r>
    </w:p>
    <w:p w:rsidR="00456C8A" w:rsidRDefault="00456C8A" w:rsidP="00456C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C00000"/>
          <w:sz w:val="24"/>
          <w:szCs w:val="24"/>
        </w:rPr>
      </w:pPr>
      <w:r>
        <w:rPr>
          <w:rFonts w:cs="Times New Roman"/>
          <w:b/>
          <w:bCs/>
          <w:i/>
          <w:iCs/>
          <w:color w:val="C00000"/>
          <w:sz w:val="24"/>
          <w:szCs w:val="24"/>
        </w:rPr>
        <w:t xml:space="preserve">                          </w:t>
      </w:r>
      <w:r w:rsidR="007D6638" w:rsidRPr="00456C8A">
        <w:rPr>
          <w:rFonts w:cs="Times New Roman"/>
          <w:b/>
          <w:bCs/>
          <w:i/>
          <w:iCs/>
          <w:color w:val="C00000"/>
          <w:sz w:val="24"/>
          <w:szCs w:val="24"/>
        </w:rPr>
        <w:t>СОВЕТЫ ИНСТРУКТОРА</w:t>
      </w:r>
    </w:p>
    <w:p w:rsidR="007D6638" w:rsidRPr="00456C8A" w:rsidRDefault="00456C8A" w:rsidP="00456C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C00000"/>
          <w:sz w:val="24"/>
          <w:szCs w:val="24"/>
        </w:rPr>
      </w:pPr>
      <w:r>
        <w:rPr>
          <w:rFonts w:cs="Times New Roman"/>
          <w:b/>
          <w:bCs/>
          <w:i/>
          <w:iCs/>
          <w:color w:val="C00000"/>
          <w:sz w:val="24"/>
          <w:szCs w:val="24"/>
        </w:rPr>
        <w:t xml:space="preserve">                                  </w:t>
      </w:r>
      <w:r w:rsidR="007D6638" w:rsidRPr="00456C8A">
        <w:rPr>
          <w:rFonts w:cs="Times New Roman"/>
          <w:b/>
          <w:bCs/>
          <w:i/>
          <w:iCs/>
          <w:color w:val="C00000"/>
          <w:sz w:val="24"/>
          <w:szCs w:val="24"/>
        </w:rPr>
        <w:t>ПО ФИЗКУЛЬТУРЕ</w:t>
      </w:r>
      <w:r>
        <w:rPr>
          <w:rFonts w:cs="Times New Roman"/>
          <w:b/>
          <w:bCs/>
          <w:i/>
          <w:iCs/>
          <w:color w:val="C00000"/>
          <w:sz w:val="24"/>
          <w:szCs w:val="24"/>
        </w:rPr>
        <w:t xml:space="preserve">                                                      </w:t>
      </w:r>
    </w:p>
    <w:p w:rsidR="00456C8A" w:rsidRDefault="00456C8A" w:rsidP="00456C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C00000"/>
          <w:sz w:val="24"/>
          <w:szCs w:val="24"/>
        </w:rPr>
      </w:pPr>
      <w:r>
        <w:rPr>
          <w:rFonts w:cs="Times New Roman"/>
          <w:b/>
          <w:bCs/>
          <w:color w:val="C00000"/>
          <w:sz w:val="24"/>
          <w:szCs w:val="24"/>
        </w:rPr>
        <w:t xml:space="preserve">                              </w:t>
      </w:r>
      <w:r w:rsidR="007D6638" w:rsidRPr="00456C8A">
        <w:rPr>
          <w:rFonts w:cs="Times New Roman"/>
          <w:b/>
          <w:bCs/>
          <w:color w:val="C00000"/>
          <w:sz w:val="24"/>
          <w:szCs w:val="24"/>
        </w:rPr>
        <w:t xml:space="preserve">ПРЕДУПРЕДЖЕНИЕ </w:t>
      </w:r>
    </w:p>
    <w:p w:rsidR="007D6638" w:rsidRDefault="00456C8A" w:rsidP="00456C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C00000"/>
          <w:sz w:val="24"/>
          <w:szCs w:val="24"/>
        </w:rPr>
      </w:pPr>
      <w:r>
        <w:rPr>
          <w:rFonts w:cs="Times New Roman"/>
          <w:b/>
          <w:bCs/>
          <w:color w:val="C00000"/>
          <w:sz w:val="24"/>
          <w:szCs w:val="24"/>
        </w:rPr>
        <w:t xml:space="preserve">                                 </w:t>
      </w:r>
      <w:r w:rsidR="007D6638" w:rsidRPr="00456C8A">
        <w:rPr>
          <w:rFonts w:cs="Times New Roman"/>
          <w:b/>
          <w:bCs/>
          <w:color w:val="C00000"/>
          <w:sz w:val="24"/>
          <w:szCs w:val="24"/>
        </w:rPr>
        <w:t>ПЛОСКОСТОПИЯ.</w:t>
      </w:r>
    </w:p>
    <w:p w:rsidR="00456C8A" w:rsidRDefault="00456C8A" w:rsidP="007D66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C00000"/>
          <w:sz w:val="24"/>
          <w:szCs w:val="24"/>
        </w:rPr>
      </w:pPr>
    </w:p>
    <w:p w:rsidR="00456C8A" w:rsidRDefault="00456C8A" w:rsidP="007D66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C00000"/>
          <w:sz w:val="24"/>
          <w:szCs w:val="24"/>
        </w:rPr>
      </w:pPr>
    </w:p>
    <w:p w:rsidR="00456C8A" w:rsidRDefault="00456C8A" w:rsidP="007D66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C00000"/>
          <w:sz w:val="24"/>
          <w:szCs w:val="24"/>
        </w:rPr>
      </w:pPr>
    </w:p>
    <w:p w:rsidR="00456C8A" w:rsidRPr="00456C8A" w:rsidRDefault="00456C8A" w:rsidP="007D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56C8A">
        <w:rPr>
          <w:rFonts w:ascii="Times New Roman" w:hAnsi="Times New Roman" w:cs="Times New Roman"/>
          <w:bCs/>
          <w:i/>
          <w:sz w:val="24"/>
          <w:szCs w:val="24"/>
        </w:rPr>
        <w:t>Материал подготовила</w:t>
      </w:r>
    </w:p>
    <w:p w:rsidR="00456C8A" w:rsidRPr="00456C8A" w:rsidRDefault="00456C8A" w:rsidP="007D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56C8A">
        <w:rPr>
          <w:rFonts w:ascii="Times New Roman" w:hAnsi="Times New Roman" w:cs="Times New Roman"/>
          <w:bCs/>
          <w:i/>
          <w:sz w:val="24"/>
          <w:szCs w:val="24"/>
        </w:rPr>
        <w:t>Инструктор по физической культуре</w:t>
      </w:r>
    </w:p>
    <w:p w:rsidR="00456C8A" w:rsidRPr="00456C8A" w:rsidRDefault="00456C8A" w:rsidP="007D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56C8A">
        <w:rPr>
          <w:rFonts w:ascii="Times New Roman" w:hAnsi="Times New Roman" w:cs="Times New Roman"/>
          <w:bCs/>
          <w:i/>
          <w:sz w:val="24"/>
          <w:szCs w:val="24"/>
        </w:rPr>
        <w:t>Тельнова А.М.</w:t>
      </w:r>
    </w:p>
    <w:p w:rsidR="00456C8A" w:rsidRPr="00456C8A" w:rsidRDefault="00456C8A" w:rsidP="007D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  <w:sectPr w:rsidR="00456C8A" w:rsidRPr="00456C8A" w:rsidSect="00456C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638" w:rsidRDefault="007D6638" w:rsidP="007D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1BB" w:rsidRDefault="00E811BB" w:rsidP="007D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1BB" w:rsidRDefault="00E811BB" w:rsidP="007D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1BB" w:rsidRPr="00892EEF" w:rsidRDefault="00E811BB" w:rsidP="007D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>1. Диагностика плоскостопия.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Если следы обуви имеют форму боба, то это нормальная стопа. Своды стоп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приподняты и при ходьбе выполняют рессорную функцию.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Если же отпечаталась вся стопа – начинается плоскостопие. Если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дошкольник при длительной ходьбе жалуется на боль в ногах – нужна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помощь ортопеда.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ПО соотношению самой широкой и самой узкой части следа считается свод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нормальным 1:4, уплощенным 2:4, плоским 3:4.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>2. Упражнения для укрепления мышц свода стопы: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1. Ходьба на носках, сохраняя хорошую осанку (голову держать прямо,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немного прогнуться, руки на поясе).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2. Ходьба на внешней стороне стопы – пальцы поджаты вовнутрь, при ходьбе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стопы ставить параллельно друг другу.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3. Ходьба по ребристой доске.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4. Ходьба на месте, не отрывая носки от пола, одновременно стараясь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поднимать выше пятки.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5. Ходьба боком по палке, толстому шнуру.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6. Перекаты с носка на пятку, стоя на полу или на палке.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7. Ходьба с перекатом с пятки на носок. Корпус держать прямо, голову не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опускать, положение рук произвольное. Энергичный подъем на носок,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толкаясь пяткой.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8. Катать палку (d=3 см) вперед-назад (сидя).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9. Приподниматься на носки и опускаться на всю стопу из положения ступни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параллельно, пятки раздвинуты, большие пальцы вместе.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10. Подняться на носки и выполнять приседание, держать за опору.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>3. Значение правильной обуви: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EEF">
        <w:rPr>
          <w:rFonts w:ascii="Times New Roman" w:hAnsi="Times New Roman" w:cs="Times New Roman"/>
          <w:i/>
          <w:iCs/>
          <w:sz w:val="24"/>
          <w:szCs w:val="24"/>
        </w:rPr>
        <w:t>1. Обувь должна быть по ноге.</w:t>
      </w:r>
    </w:p>
    <w:p w:rsidR="007D6638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EEF">
        <w:rPr>
          <w:rFonts w:ascii="Times New Roman" w:hAnsi="Times New Roman" w:cs="Times New Roman"/>
          <w:i/>
          <w:iCs/>
          <w:sz w:val="24"/>
          <w:szCs w:val="24"/>
        </w:rPr>
        <w:t>2. Обувь должна быть на небольшом каблучке до 1 см с упругой стелькой и</w:t>
      </w:r>
      <w:r w:rsidR="00456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i/>
          <w:iCs/>
          <w:sz w:val="24"/>
          <w:szCs w:val="24"/>
        </w:rPr>
        <w:t>крепким задником.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6638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>УПРАЖНЕНИЯ, РЕКОМЕНДУЕМЫЕ ДЕТЯМ С ПЛОСКОСТОПИЕМ.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Продолжительность занятий 10 минут. Перед упражнением следует походить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на носках, затем попрыгать на носках через скакалку – на одной и на двух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ногах.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1. «Каток» </w:t>
      </w:r>
      <w:r w:rsidRPr="00892EEF">
        <w:rPr>
          <w:rFonts w:ascii="Times New Roman" w:hAnsi="Times New Roman" w:cs="Times New Roman"/>
          <w:sz w:val="24"/>
          <w:szCs w:val="24"/>
        </w:rPr>
        <w:t>- ребенок катает вперед-назад мяч, скакалку или бутылку.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Упражнение выполняется сначала одной ногой, затем другой.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2. «Разбойник» </w:t>
      </w:r>
      <w:r w:rsidRPr="00892EEF">
        <w:rPr>
          <w:rFonts w:ascii="Times New Roman" w:hAnsi="Times New Roman" w:cs="Times New Roman"/>
          <w:sz w:val="24"/>
          <w:szCs w:val="24"/>
        </w:rPr>
        <w:t>- ребенок сидит на полу с согнутыми ногами. Пятки плотно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прижаты к полу и не отрываются от него в течение всего периода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выполнения упражнения. Движениями пальцев ноги ребенок старается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подтащить под пятки разложенное на полу полотенце (или салфетку), на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котором лежит какой-нибудь груз (например, камень). Упражнение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выполняется сначала одной, затем другой ногой.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3. «Маляр» </w:t>
      </w:r>
      <w:r w:rsidRPr="00892EEF">
        <w:rPr>
          <w:rFonts w:ascii="Times New Roman" w:hAnsi="Times New Roman" w:cs="Times New Roman"/>
          <w:sz w:val="24"/>
          <w:szCs w:val="24"/>
        </w:rPr>
        <w:t>- ребенок, сидя на полу с вытянутыми ногами (колени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выпрямлены), большим пальцем одной ноги проводит по подъему другой по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направлению от большого пальца к колену. «Поглаживание» повторяется 3-4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раза. Упражнение выполняется сначала одной, затем другой ногой.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«Сборщик» </w:t>
      </w:r>
      <w:r w:rsidRPr="00892EEF">
        <w:rPr>
          <w:rFonts w:ascii="Times New Roman" w:hAnsi="Times New Roman" w:cs="Times New Roman"/>
          <w:sz w:val="24"/>
          <w:szCs w:val="24"/>
        </w:rPr>
        <w:t>- ребенок, сидя с согнутыми коленями, собирает пальцами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одной ноги мелкие различные предметы, разложенные на полу (игрушки,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прищепки для белья, елочные шишки и др.) и складывает их в кучки. Другой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ногой он повторяет то же самое. Затем без помощи рук перекладывает эти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предметы из одной кучки в другую. Следует не допускать падения предметов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при переноске.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5. «Художник» </w:t>
      </w:r>
      <w:r w:rsidRPr="00892EEF">
        <w:rPr>
          <w:rFonts w:ascii="Times New Roman" w:hAnsi="Times New Roman" w:cs="Times New Roman"/>
          <w:sz w:val="24"/>
          <w:szCs w:val="24"/>
        </w:rPr>
        <w:t>- ребенок, сидя на полу с согнутыми коленями, карандашом,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зажатым пальцами ноги, рисует на листе бумаги различные фигуры,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придерживая лист другой ногой. Упражнение выполняется сначала одной,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затем другой ногой.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6. «Гусеница» </w:t>
      </w:r>
      <w:r w:rsidRPr="00892EEF">
        <w:rPr>
          <w:rFonts w:ascii="Times New Roman" w:hAnsi="Times New Roman" w:cs="Times New Roman"/>
          <w:sz w:val="24"/>
          <w:szCs w:val="24"/>
        </w:rPr>
        <w:t>- ребенок сидит на полу с согнутыми коленями. Сжимая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пальцы ног, он подтягивает пятку вперед (пятки прижаты к пальцам), затем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пальцы снова расправляются и движение повторяется (имитация движения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гусеницы). Передвижение пятки вперед за счет сгибания и выпрямления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пальцев ног продолжается до тех пор, пока пальцы и пятки могут касаться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пола. Упражнение выполняется сначала одной, затем другой ногой.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7. «Кораблик» </w:t>
      </w:r>
      <w:r w:rsidRPr="00892EEF">
        <w:rPr>
          <w:rFonts w:ascii="Times New Roman" w:hAnsi="Times New Roman" w:cs="Times New Roman"/>
          <w:sz w:val="24"/>
          <w:szCs w:val="24"/>
        </w:rPr>
        <w:t>- ребенок, сидя на полу с согнутыми коленями и прижимая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подошвы ног друг к другу, постепенно старается выпрямить колени до тех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пор, пока пальцы и пятки ног могут быть прижаты друг к другу (старается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придать ступням форму кораблика).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8. «Серп» </w:t>
      </w:r>
      <w:r w:rsidRPr="00892EEF">
        <w:rPr>
          <w:rFonts w:ascii="Times New Roman" w:hAnsi="Times New Roman" w:cs="Times New Roman"/>
          <w:sz w:val="24"/>
          <w:szCs w:val="24"/>
        </w:rPr>
        <w:t>- ребенок, сидя на полу с согнутыми коленями, ставит подошвы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ног на пол (расстояние между ними 20 см), согнутые пальцы ног сперва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сближаются, а затем разводятся в разные стороны, при этом пятки остаются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на одном месте. Упражнение повторяется несколько раз.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9. «Мельница» </w:t>
      </w:r>
      <w:r w:rsidRPr="00892EEF">
        <w:rPr>
          <w:rFonts w:ascii="Times New Roman" w:hAnsi="Times New Roman" w:cs="Times New Roman"/>
          <w:sz w:val="24"/>
          <w:szCs w:val="24"/>
        </w:rPr>
        <w:t>- ребенок, сидя на полу с выпрямленными коленями,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описывает ступнями круги в разных направлениях.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10. «Окно» </w:t>
      </w:r>
      <w:r w:rsidRPr="00892EEF">
        <w:rPr>
          <w:rFonts w:ascii="Times New Roman" w:hAnsi="Times New Roman" w:cs="Times New Roman"/>
          <w:sz w:val="24"/>
          <w:szCs w:val="24"/>
        </w:rPr>
        <w:t>- ребенок, стоя на полу, разводит и сводит выпрямленные ноги,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не отрывая подошв от пола.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11. «Барабанщик» </w:t>
      </w:r>
      <w:r w:rsidRPr="00892EEF">
        <w:rPr>
          <w:rFonts w:ascii="Times New Roman" w:hAnsi="Times New Roman" w:cs="Times New Roman"/>
          <w:sz w:val="24"/>
          <w:szCs w:val="24"/>
        </w:rPr>
        <w:t>- ребенок, сидя на полу с согнутыми коленями, стучит по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полу только пальцами ног, не касаясь его пятками. В процессе выполнения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упражнения колени постепенно выпрямляются.</w:t>
      </w:r>
    </w:p>
    <w:p w:rsidR="007D6638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 xml:space="preserve">12. «Хождение на пятках» </w:t>
      </w:r>
      <w:r w:rsidRPr="00892EEF">
        <w:rPr>
          <w:rFonts w:ascii="Times New Roman" w:hAnsi="Times New Roman" w:cs="Times New Roman"/>
          <w:sz w:val="24"/>
          <w:szCs w:val="24"/>
        </w:rPr>
        <w:t>- ребенок ходит на пятках, не касаясь пола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пальцами и подошвой.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ПРАВИЛЬНОЙ ОСАНКИ И ПРОФИЛАКТИКА ЕЕ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НАРУШЕНИЙ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Осанка </w:t>
      </w:r>
      <w:r w:rsidRPr="00892EEF">
        <w:rPr>
          <w:rFonts w:ascii="Times New Roman" w:hAnsi="Times New Roman" w:cs="Times New Roman"/>
          <w:sz w:val="24"/>
          <w:szCs w:val="24"/>
        </w:rPr>
        <w:t>– это привычная, непринужденная манера держать свое тело. Если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она правильная, то фигура человека выглядит красивой, стройной, а походка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легкой и упругой.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К сожалению, родители не всегда уделяют внимание формированию у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ребенка правильной осанки. А ведь именно семья несет основную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ответственность за формирование правильной осанки, являясь своеобразным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«архитектором» фигуры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Главным средством предупреждения нарушений осанки в 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возрасте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являются физические упражнения.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Следует использовать словесные указания, показ, контроль за осанкой как со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 xml:space="preserve">взрослого, так и со стороны самого </w:t>
      </w:r>
      <w:r w:rsidR="00456C8A" w:rsidRPr="00892EEF">
        <w:rPr>
          <w:rFonts w:ascii="Times New Roman" w:hAnsi="Times New Roman" w:cs="Times New Roman"/>
          <w:sz w:val="24"/>
          <w:szCs w:val="24"/>
        </w:rPr>
        <w:t>ребёнка</w:t>
      </w:r>
      <w:r w:rsidRPr="00892EEF">
        <w:rPr>
          <w:rFonts w:ascii="Times New Roman" w:hAnsi="Times New Roman" w:cs="Times New Roman"/>
          <w:sz w:val="24"/>
          <w:szCs w:val="24"/>
        </w:rPr>
        <w:t>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EE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>В условиях семьи необходимо стремиться соблюдать тот же четкий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распорядок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дня и занятий детей, что и в детском саду.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92EEF">
        <w:rPr>
          <w:rFonts w:ascii="Times New Roman" w:hAnsi="Times New Roman" w:cs="Times New Roman"/>
          <w:sz w:val="24"/>
          <w:szCs w:val="24"/>
        </w:rPr>
        <w:t>У ребенка должна быть своя мебель, соответствующая его росту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(стол, стул, кровать).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92EEF">
        <w:rPr>
          <w:rFonts w:ascii="Times New Roman" w:hAnsi="Times New Roman" w:cs="Times New Roman"/>
          <w:sz w:val="24"/>
          <w:szCs w:val="24"/>
        </w:rPr>
        <w:t xml:space="preserve"> Когда ребенок сидит, ступни должны полностью касаться пола,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ноги согнуты в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коленях под прямым углом. Следите, чтобы ребенок сидел прямо, опираясь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на обе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руки (нельзя, чтобы локоть свисал со стола); можно откинуться на спинку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стула; 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наклоняться низко над столом.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92EEF">
        <w:rPr>
          <w:rFonts w:ascii="Times New Roman" w:hAnsi="Times New Roman" w:cs="Times New Roman"/>
          <w:sz w:val="24"/>
          <w:szCs w:val="24"/>
        </w:rPr>
        <w:t xml:space="preserve"> Не рекомендуется детям младшего возраста спать на кровати с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прогибающейся сеткой.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Лучше приучать детей спать на спине.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92EEF">
        <w:rPr>
          <w:rFonts w:ascii="Times New Roman" w:hAnsi="Times New Roman" w:cs="Times New Roman"/>
          <w:sz w:val="24"/>
          <w:szCs w:val="24"/>
        </w:rPr>
        <w:t xml:space="preserve"> Обратите внимание на то, чтобы дети не спали «калачиком» на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боку с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подушкой, так как позвоночник прогибается и формируется неправильная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осанка, появляется сколиоз.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92EEF">
        <w:rPr>
          <w:rFonts w:ascii="Times New Roman" w:hAnsi="Times New Roman" w:cs="Times New Roman"/>
          <w:sz w:val="24"/>
          <w:szCs w:val="24"/>
        </w:rPr>
        <w:t xml:space="preserve"> Следите за походкой ребенка. Не следует широко шагать и сильно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размахивать руками,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разводить носки в стороны, «шаркать» пятками, горбиться и раскачиваться.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Такая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ходьба увеличивает напряжение мышц и вызывает быстрое утомление.</w:t>
      </w:r>
    </w:p>
    <w:p w:rsidR="007D6638" w:rsidRPr="00892EEF" w:rsidRDefault="007D6638" w:rsidP="0082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92EEF">
        <w:rPr>
          <w:rFonts w:ascii="Times New Roman" w:hAnsi="Times New Roman" w:cs="Times New Roman"/>
          <w:sz w:val="24"/>
          <w:szCs w:val="24"/>
        </w:rPr>
        <w:t xml:space="preserve"> Постарайтесь выходить чуть раньше, чтобы ребенку не пришлось</w:t>
      </w:r>
      <w:r w:rsidR="00456C8A"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бежать за родителями,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которые тянут его за руку, чаще всего за одну и ту же каждое утро. Все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EF">
        <w:rPr>
          <w:rFonts w:ascii="Times New Roman" w:hAnsi="Times New Roman" w:cs="Times New Roman"/>
          <w:sz w:val="24"/>
          <w:szCs w:val="24"/>
        </w:rPr>
        <w:t>может привести к дисбалансу мышечного корсета и нарушению осанки.</w:t>
      </w:r>
    </w:p>
    <w:p w:rsidR="00E811BB" w:rsidRDefault="00E811BB" w:rsidP="007D6638">
      <w:pPr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sectPr w:rsidR="00E811BB" w:rsidSect="003067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C8A" w:rsidRDefault="00456C8A" w:rsidP="007D6638">
      <w:pPr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</w:pPr>
    </w:p>
    <w:p w:rsidR="00E811BB" w:rsidRDefault="00E811BB" w:rsidP="007D6638">
      <w:pPr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Comic Sans MS" w:hAnsi="Comic Sans MS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-24419</wp:posOffset>
            </wp:positionH>
            <wp:positionV relativeFrom="paragraph">
              <wp:posOffset>121400</wp:posOffset>
            </wp:positionV>
            <wp:extent cx="3075709" cy="1600200"/>
            <wp:effectExtent l="0" t="0" r="0" b="0"/>
            <wp:wrapNone/>
            <wp:docPr id="6" name="Рисунок 17" descr="C:\Users\Пользователь\Desktop\iR81ZL8Q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iR81ZL8Q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390" cy="16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1BB" w:rsidRDefault="00E811BB" w:rsidP="00E811BB">
      <w:pPr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</w:t>
      </w:r>
      <w:r w:rsidR="00A8614E" w:rsidRPr="00A8614E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>Как мы можем помочь</w:t>
      </w:r>
    </w:p>
    <w:p w:rsidR="00E811BB" w:rsidRDefault="00E811BB" w:rsidP="00E811BB">
      <w:pPr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</w:t>
      </w:r>
      <w:r w:rsidR="00A8614E" w:rsidRPr="00A8614E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>зимующим птицам</w:t>
      </w:r>
    </w:p>
    <w:p w:rsidR="007D6638" w:rsidRPr="00892EEF" w:rsidRDefault="00E811BB" w:rsidP="00E811BB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</w:t>
      </w:r>
      <w:r w:rsidR="00A8614E" w:rsidRPr="00A8614E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>и почему это важно делать</w:t>
      </w:r>
    </w:p>
    <w:p w:rsidR="00A8614E" w:rsidRDefault="00A8614E" w:rsidP="00A861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1BB" w:rsidRDefault="00E811BB" w:rsidP="00A861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1BB" w:rsidRDefault="00E811BB" w:rsidP="00A861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1BB" w:rsidRDefault="00E811BB" w:rsidP="00A8614E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 подготовила</w:t>
      </w:r>
    </w:p>
    <w:p w:rsidR="00E811BB" w:rsidRPr="00E811BB" w:rsidRDefault="00E811BB" w:rsidP="00A8614E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Бекенёва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Н.А.</w:t>
      </w:r>
    </w:p>
    <w:p w:rsidR="00E811BB" w:rsidRDefault="00E811BB" w:rsidP="00A861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E811BB" w:rsidSect="00E811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11BB" w:rsidRDefault="00E811BB" w:rsidP="00E811BB">
      <w:pPr>
        <w:tabs>
          <w:tab w:val="left" w:pos="712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1BB" w:rsidRDefault="00E811BB" w:rsidP="00A861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614E" w:rsidRPr="00E811BB" w:rsidRDefault="00E811BB" w:rsidP="00E81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3183774</wp:posOffset>
            </wp:positionH>
            <wp:positionV relativeFrom="paragraph">
              <wp:posOffset>8890</wp:posOffset>
            </wp:positionV>
            <wp:extent cx="2301240" cy="2042795"/>
            <wp:effectExtent l="0" t="0" r="0" b="0"/>
            <wp:wrapSquare wrapText="bothSides"/>
            <wp:docPr id="1" name="Рисунок 1" descr="https://img-fotki.yandex.ru/get/196183/48030780.9b/0_1750d2_98add2e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96183/48030780.9b/0_1750d2_98add2ef_X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14E"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холодно, мороз</w:t>
      </w:r>
    </w:p>
    <w:p w:rsidR="00A8614E" w:rsidRPr="00E811BB" w:rsidRDefault="00A8614E" w:rsidP="00E81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злобно щиплет нос,</w:t>
      </w:r>
    </w:p>
    <w:p w:rsidR="00A8614E" w:rsidRPr="00E811BB" w:rsidRDefault="00A8614E" w:rsidP="00E81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весны еще далеко,</w:t>
      </w:r>
    </w:p>
    <w:p w:rsidR="00A8614E" w:rsidRPr="00E811BB" w:rsidRDefault="00A8614E" w:rsidP="00E81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зимой не одиноко,</w:t>
      </w:r>
    </w:p>
    <w:p w:rsidR="00A8614E" w:rsidRPr="00E811BB" w:rsidRDefault="00A8614E" w:rsidP="00E81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верные друзья –</w:t>
      </w:r>
    </w:p>
    <w:p w:rsidR="00A8614E" w:rsidRPr="00E811BB" w:rsidRDefault="00A8614E" w:rsidP="00E81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веселая семья!</w:t>
      </w:r>
    </w:p>
    <w:p w:rsidR="00A8614E" w:rsidRPr="00E811BB" w:rsidRDefault="00A8614E" w:rsidP="00E811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(Зоя Сергеева)</w:t>
      </w:r>
    </w:p>
    <w:p w:rsidR="00A8614E" w:rsidRPr="00E811BB" w:rsidRDefault="00A8614E" w:rsidP="00A861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– ли найдется таких людей, кто не любит птиц? Эти милые создания радуют пением и щебетом, наполняя жизнью наши леса и парки.</w:t>
      </w: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на улице, во дворе и в парке ребенка ожидает много открытий. Пришло время познакомить детей с зимующими птицами, которых они не смогут увидеть в другое время года.</w:t>
      </w: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прогулки с ребёнком обратите его внимание на птиц и спросите: «Посмотри, кто к нам прилетел? Почему они называются зимующими? К зимующим птицам относятся воробьи, вороны, сороки, поползни, синички, снегири, щеглы, голуби, свиристели. Чем эти птички друг от друга отличаются?». Внимательно рассмотрите окраску птиц и отметьте, чем отличается окраска головы, хвоста, крылышек, туловища. А чем похожи?</w:t>
      </w: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ребёнку прислушаться к тому, что говорят ему эти птички. «У меня штанишки красненькие и красная шапочка на голове. Клюв острый и пестрые крылышки», — скажет Дятел. «А я воробышек — шустрый да пестрый! Я коричневый! А животик мой светлый. Прыгаю по дворам, крошки добываю» — прочирикает воробей.</w:t>
      </w: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Развивайте у ребёнка умение анализировать, классифицировать, делать обобщения, используя игры «Четвёртый лишний», «Найди сходство и отличие», «Птицы перепутались», «Исправь ошибку» и т. д.</w:t>
      </w: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у ребёнка: от чего же больше страдают и гибнут птицы зимой: от холода или от голода? Закрепите, что страдают наши пернатые друзья от голода. Зимой им трудно добывать корм. У птиц есть природные столовые: рябина, калина, яблоня. Но на всю зиму птицам этой еды не хватает. Потому пернатые друзья в эту пору особо нуждаются в нашей заботе, как же мы поможем нашим птицам. Им нужна наша помощь!</w:t>
      </w: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подкормка птиц – старая традиция. Птицы быстро поняли, что возле человеческого жилья можно найти корм. Зимой даже лесные птицы тянуться к человеческому жилью. Голод заставляет на определённое время забыть о естественной осторожности. Помочь птицам несложно, надо устроить кормушку.</w:t>
      </w: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371725" cy="3790950"/>
            <wp:effectExtent l="19050" t="0" r="9525" b="0"/>
            <wp:wrapTight wrapText="bothSides">
              <wp:wrapPolygon edited="0">
                <wp:start x="-173" y="0"/>
                <wp:lineTo x="-173" y="21491"/>
                <wp:lineTo x="21687" y="21491"/>
                <wp:lineTo x="21687" y="0"/>
                <wp:lineTo x="-173" y="0"/>
              </wp:wrapPolygon>
            </wp:wrapTight>
            <wp:docPr id="18" name="Рисунок 18" descr="http://ladyadvice.ru/wp-content/uploads/2014/03/kak_sdelat_kormushku_dlya_p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dyadvice.ru/wp-content/uploads/2014/03/kak_sdelat_kormushku_dlya_pti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принять активное участие в изготовлении кормушек, проявив творчество и фантазию. Кормушки можно изготовить из дерева, из коробочек для сока, молока, пластиковых емкостей и других материалов. А ребёнок совместно с вами украсит их наклейками, шнуровками. Ребёнок испытает радость, восторг и гордость за совместную поделку и с удовольствием будет насыпать в кормушку корм и часами наблюдать за птицами.</w:t>
      </w: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кормушек любых конструкций важно помнить главные правила: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кормушки обязательно должна быть крыша, иначе корм может быть засыпан снегом или залит дождем и стать непригодным для птиц.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Отверстие в кормушке должно быть настолько широким, чтобы птица могла спокойно проникнуть внутрь кормушки и покинуть ее.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закрепит полученные знания о зимующих птицах (умение узнавать и называть, увидит, чем питаются, будет узнавать по звучанию птиц).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каждой птицы есть свое любимое лакомство.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синицы - сало.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клеста - шишки, кедровые орешки.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снегиря - ягоды рябины.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голубя - семена подсолнечника.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Прислушиваясь к звучанию птиц, ребёнок узнает, что: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Воробей подает голос: «Чик-чирик», значит он (чирикает).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Ворона подает голос: «Кар», значит она (каркает).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Синица подает голос: «</w:t>
      </w:r>
      <w:proofErr w:type="spellStart"/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Цвик-цвик</w:t>
      </w:r>
      <w:proofErr w:type="spellEnd"/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значит она (</w:t>
      </w:r>
      <w:proofErr w:type="spellStart"/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цвикает</w:t>
      </w:r>
      <w:proofErr w:type="spellEnd"/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 д.</w:t>
      </w:r>
    </w:p>
    <w:p w:rsidR="00A8614E" w:rsidRPr="00E811BB" w:rsidRDefault="00A8614E" w:rsidP="00E811B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2277534</wp:posOffset>
            </wp:positionH>
            <wp:positionV relativeFrom="paragraph">
              <wp:posOffset>80241</wp:posOffset>
            </wp:positionV>
            <wp:extent cx="3905250" cy="2928938"/>
            <wp:effectExtent l="0" t="0" r="0" b="0"/>
            <wp:wrapThrough wrapText="bothSides">
              <wp:wrapPolygon edited="0">
                <wp:start x="0" y="0"/>
                <wp:lineTo x="0" y="21497"/>
                <wp:lineTo x="21495" y="21497"/>
                <wp:lineTo x="21495" y="0"/>
                <wp:lineTo x="0" y="0"/>
              </wp:wrapPolygon>
            </wp:wrapThrough>
            <wp:docPr id="20" name="Рисунок 7" descr="http://misanec.ru/wp-content/uploads/2016/01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sanec.ru/wp-content/uploads/2016/01/img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вызывает интерес к окружающему миру, способствует развитию у ребёнка связной речи, умению составлять рассказ, расширению и активизации словаря ребёнка по теме, закреплению в речи названий зимующих птиц, их частей тела, закреплению обобщающего понятия "Зимующие птицы", формирует реалистические представления о природе, воспитывает гуманное, бережное, заботливое отношение к окружающему миру, к зимующим птицам.</w:t>
      </w:r>
    </w:p>
    <w:p w:rsidR="00A8614E" w:rsidRPr="00E811BB" w:rsidRDefault="00A8614E" w:rsidP="00E811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помните: Большой вклад в сохранение родной природы начинается с малой заботы о птицах!</w:t>
      </w:r>
    </w:p>
    <w:p w:rsidR="00B63C03" w:rsidRDefault="00B63C03" w:rsidP="00E8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63C03" w:rsidSect="003067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F4F"/>
    <w:multiLevelType w:val="hybridMultilevel"/>
    <w:tmpl w:val="2AF6675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49371E2"/>
    <w:multiLevelType w:val="hybridMultilevel"/>
    <w:tmpl w:val="7CE6F8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F01E95"/>
    <w:multiLevelType w:val="hybridMultilevel"/>
    <w:tmpl w:val="8388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B012B"/>
    <w:multiLevelType w:val="hybridMultilevel"/>
    <w:tmpl w:val="FA36AC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3913977"/>
    <w:multiLevelType w:val="hybridMultilevel"/>
    <w:tmpl w:val="B916FE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5265779"/>
    <w:multiLevelType w:val="hybridMultilevel"/>
    <w:tmpl w:val="12909CC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79A7CEE"/>
    <w:multiLevelType w:val="hybridMultilevel"/>
    <w:tmpl w:val="24C022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A373B0A"/>
    <w:multiLevelType w:val="hybridMultilevel"/>
    <w:tmpl w:val="3C668E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30D2791"/>
    <w:multiLevelType w:val="hybridMultilevel"/>
    <w:tmpl w:val="58AE72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57F0D66"/>
    <w:multiLevelType w:val="hybridMultilevel"/>
    <w:tmpl w:val="5FBAF9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7AD2FA1"/>
    <w:multiLevelType w:val="hybridMultilevel"/>
    <w:tmpl w:val="4AF4EC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2DD637B"/>
    <w:multiLevelType w:val="hybridMultilevel"/>
    <w:tmpl w:val="5E2C419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6A73A8B"/>
    <w:multiLevelType w:val="hybridMultilevel"/>
    <w:tmpl w:val="0904524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EB3AC76C">
      <w:start w:val="1"/>
      <w:numFmt w:val="bullet"/>
      <w:lvlText w:val="☺"/>
      <w:lvlJc w:val="left"/>
      <w:pPr>
        <w:tabs>
          <w:tab w:val="num" w:pos="-348"/>
        </w:tabs>
        <w:ind w:left="-348" w:hanging="360"/>
      </w:pPr>
      <w:rPr>
        <w:rFonts w:ascii="Courier New" w:hAnsi="Courier New" w:hint="default"/>
        <w:color w:val="003300"/>
      </w:rPr>
    </w:lvl>
    <w:lvl w:ilvl="2" w:tplc="04190005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3">
    <w:nsid w:val="470E2D8A"/>
    <w:multiLevelType w:val="hybridMultilevel"/>
    <w:tmpl w:val="9A4272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8E83462"/>
    <w:multiLevelType w:val="hybridMultilevel"/>
    <w:tmpl w:val="A5BED6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23B4264"/>
    <w:multiLevelType w:val="hybridMultilevel"/>
    <w:tmpl w:val="717051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30113"/>
    <w:rsid w:val="000314F4"/>
    <w:rsid w:val="0008720C"/>
    <w:rsid w:val="00144990"/>
    <w:rsid w:val="00262F76"/>
    <w:rsid w:val="003067F7"/>
    <w:rsid w:val="00336FE0"/>
    <w:rsid w:val="00340AD4"/>
    <w:rsid w:val="00351C87"/>
    <w:rsid w:val="00456C8A"/>
    <w:rsid w:val="004A3972"/>
    <w:rsid w:val="00567F92"/>
    <w:rsid w:val="005D66A9"/>
    <w:rsid w:val="005F7AC3"/>
    <w:rsid w:val="00784991"/>
    <w:rsid w:val="007D6638"/>
    <w:rsid w:val="00802448"/>
    <w:rsid w:val="00825FF1"/>
    <w:rsid w:val="00930113"/>
    <w:rsid w:val="00950AB0"/>
    <w:rsid w:val="00A42BD8"/>
    <w:rsid w:val="00A8614E"/>
    <w:rsid w:val="00AF7B95"/>
    <w:rsid w:val="00B37C03"/>
    <w:rsid w:val="00B63C03"/>
    <w:rsid w:val="00BC4223"/>
    <w:rsid w:val="00C23635"/>
    <w:rsid w:val="00CB3662"/>
    <w:rsid w:val="00D13F34"/>
    <w:rsid w:val="00DE2106"/>
    <w:rsid w:val="00E811BB"/>
    <w:rsid w:val="00F12C53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46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84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784991"/>
  </w:style>
  <w:style w:type="paragraph" w:styleId="a5">
    <w:name w:val="No Spacing"/>
    <w:uiPriority w:val="1"/>
    <w:rsid w:val="00336FE0"/>
    <w:pPr>
      <w:spacing w:after="0" w:line="240" w:lineRule="auto"/>
    </w:pPr>
  </w:style>
  <w:style w:type="table" w:styleId="a6">
    <w:name w:val="Table Grid"/>
    <w:basedOn w:val="a1"/>
    <w:uiPriority w:val="39"/>
    <w:rsid w:val="0033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D6638"/>
    <w:rPr>
      <w:b/>
      <w:bCs/>
    </w:rPr>
  </w:style>
  <w:style w:type="character" w:styleId="a8">
    <w:name w:val="Emphasis"/>
    <w:basedOn w:val="a0"/>
    <w:uiPriority w:val="20"/>
    <w:qFormat/>
    <w:rsid w:val="007D6638"/>
    <w:rPr>
      <w:i/>
      <w:iCs/>
    </w:rPr>
  </w:style>
  <w:style w:type="character" w:styleId="a9">
    <w:name w:val="Hyperlink"/>
    <w:basedOn w:val="a0"/>
    <w:uiPriority w:val="99"/>
    <w:semiHidden/>
    <w:unhideWhenUsed/>
    <w:rsid w:val="00A42BD8"/>
    <w:rPr>
      <w:color w:val="0000FF"/>
      <w:u w:val="single"/>
    </w:rPr>
  </w:style>
  <w:style w:type="paragraph" w:customStyle="1" w:styleId="Default">
    <w:name w:val="Default"/>
    <w:rsid w:val="00BC4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332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xn----itbcbkbuedi0cs5c6cc.xn--p1ai/&#1094;&#1080;&#1090;&#1072;&#1090;&#1099;/&#1087;&#1086;%20&#1072;&#1074;&#1090;&#1086;&#1088;&#1072;&#1084;/&#1046;.-&#1046;.%20&#1056;&#1091;&#1089;&#1089;&#1086;.html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5F41-543B-456F-A9D9-657F5043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2019-02-04T07:45:00Z</dcterms:created>
  <dcterms:modified xsi:type="dcterms:W3CDTF">2019-02-04T07:45:00Z</dcterms:modified>
</cp:coreProperties>
</file>