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24" w:rsidRDefault="00CE5024" w:rsidP="00CE50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73">
        <w:rPr>
          <w:rFonts w:ascii="Times New Roman" w:hAnsi="Times New Roman" w:cs="Times New Roman"/>
          <w:b/>
          <w:sz w:val="24"/>
          <w:szCs w:val="24"/>
        </w:rPr>
        <w:t>Мониторинг процесса и результатов реализации проекта</w:t>
      </w:r>
      <w:r w:rsidR="00F06F45">
        <w:rPr>
          <w:rFonts w:ascii="Times New Roman" w:hAnsi="Times New Roman" w:cs="Times New Roman"/>
          <w:b/>
          <w:sz w:val="24"/>
          <w:szCs w:val="24"/>
        </w:rPr>
        <w:t xml:space="preserve"> на первом этапе</w:t>
      </w:r>
    </w:p>
    <w:p w:rsidR="00C40F39" w:rsidRPr="00CE5D73" w:rsidRDefault="00C40F39" w:rsidP="00CE50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 226» город Ярославль</w:t>
      </w:r>
    </w:p>
    <w:p w:rsidR="00CE5024" w:rsidRPr="00CE5D73" w:rsidRDefault="00CE5024" w:rsidP="00CE50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2410"/>
        <w:gridCol w:w="4395"/>
        <w:gridCol w:w="1984"/>
        <w:gridCol w:w="3827"/>
        <w:gridCol w:w="3261"/>
      </w:tblGrid>
      <w:tr w:rsidR="00CE5024" w:rsidRPr="00CE5D73" w:rsidTr="00AF0373">
        <w:tc>
          <w:tcPr>
            <w:tcW w:w="2410" w:type="dxa"/>
          </w:tcPr>
          <w:p w:rsidR="00CE5024" w:rsidRPr="00CE5D73" w:rsidRDefault="00CE5024" w:rsidP="008C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4395" w:type="dxa"/>
          </w:tcPr>
          <w:p w:rsidR="00CE5024" w:rsidRPr="00CE5D73" w:rsidRDefault="00CE5024" w:rsidP="008C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4" w:type="dxa"/>
          </w:tcPr>
          <w:p w:rsidR="00CE5024" w:rsidRPr="00CE5D73" w:rsidRDefault="00CE5024" w:rsidP="008C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CE5024" w:rsidRPr="00CE5D73" w:rsidRDefault="00CE5024" w:rsidP="008C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3827" w:type="dxa"/>
          </w:tcPr>
          <w:p w:rsidR="00CE5024" w:rsidRPr="00CE5D73" w:rsidRDefault="00CE5024" w:rsidP="008C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</w:t>
            </w:r>
          </w:p>
          <w:p w:rsidR="00CE5024" w:rsidRPr="00CE5D73" w:rsidRDefault="00CE5024" w:rsidP="008C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261" w:type="dxa"/>
          </w:tcPr>
          <w:p w:rsidR="00CE5024" w:rsidRPr="00CE5D73" w:rsidRDefault="00B67EB8" w:rsidP="008C45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в процессе инновационной деятельности п</w:t>
            </w:r>
            <w:r w:rsidR="00595553">
              <w:rPr>
                <w:rFonts w:ascii="Times New Roman" w:hAnsi="Times New Roman" w:cs="Times New Roman"/>
                <w:sz w:val="24"/>
                <w:szCs w:val="24"/>
              </w:rPr>
              <w:t xml:space="preserve">родукт </w:t>
            </w:r>
          </w:p>
        </w:tc>
      </w:tr>
      <w:tr w:rsidR="00AF0373" w:rsidRPr="00CE5D73" w:rsidTr="00AF0373">
        <w:tc>
          <w:tcPr>
            <w:tcW w:w="15877" w:type="dxa"/>
            <w:gridSpan w:val="5"/>
          </w:tcPr>
          <w:p w:rsidR="00AF0373" w:rsidRPr="00AF0373" w:rsidRDefault="00AF0373" w:rsidP="00AF03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реализации проекта </w:t>
            </w:r>
          </w:p>
        </w:tc>
      </w:tr>
      <w:tr w:rsidR="00AF0373" w:rsidRPr="00CE5D73" w:rsidTr="00B37BCE">
        <w:tc>
          <w:tcPr>
            <w:tcW w:w="2410" w:type="dxa"/>
          </w:tcPr>
          <w:p w:rsidR="00AF0373" w:rsidRPr="00AF0373" w:rsidRDefault="00AF0373" w:rsidP="00F0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F45">
              <w:rPr>
                <w:rFonts w:ascii="Times New Roman" w:hAnsi="Times New Roman" w:cs="Times New Roman"/>
                <w:sz w:val="24"/>
                <w:szCs w:val="24"/>
              </w:rPr>
              <w:t>Динамика психического и социального</w:t>
            </w:r>
            <w:r w:rsidRPr="00AF0373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детей</w:t>
            </w:r>
            <w:r>
              <w:t xml:space="preserve"> </w:t>
            </w:r>
            <w:r w:rsidR="00F06F45" w:rsidRPr="00F06F45">
              <w:rPr>
                <w:rFonts w:ascii="Times New Roman" w:hAnsi="Times New Roman" w:cs="Times New Roman"/>
                <w:sz w:val="28"/>
                <w:szCs w:val="28"/>
              </w:rPr>
              <w:t>с СДВГ</w:t>
            </w:r>
            <w:r w:rsidR="00F06F45" w:rsidRPr="00F06F45">
              <w:t xml:space="preserve"> </w:t>
            </w:r>
            <w:r w:rsidR="00F06F45" w:rsidRPr="00F06F45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F06F45">
              <w:t xml:space="preserve"> </w:t>
            </w:r>
            <w:r w:rsidRPr="00AF0373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в условиях преемственности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F0373" w:rsidRPr="00CE5D73" w:rsidRDefault="00F06F45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BCE">
              <w:rPr>
                <w:rFonts w:ascii="Times New Roman" w:hAnsi="Times New Roman" w:cs="Times New Roman"/>
                <w:sz w:val="24"/>
                <w:szCs w:val="24"/>
              </w:rPr>
              <w:t>Положительная д</w:t>
            </w:r>
            <w:r w:rsidR="00AF0373" w:rsidRPr="00B37BCE">
              <w:rPr>
                <w:rFonts w:ascii="Times New Roman" w:hAnsi="Times New Roman" w:cs="Times New Roman"/>
                <w:sz w:val="24"/>
                <w:szCs w:val="24"/>
              </w:rPr>
              <w:t>инамика  психического</w:t>
            </w:r>
            <w:r w:rsidRPr="00B37BCE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социального</w:t>
            </w:r>
            <w:r w:rsidR="00AF0373" w:rsidRPr="00B37B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AF0373" w:rsidRPr="00B37BC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детей:</w:t>
            </w:r>
          </w:p>
          <w:p w:rsidR="00AF0373" w:rsidRPr="00CE5D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-понятийное мышление</w:t>
            </w:r>
          </w:p>
          <w:p w:rsidR="00AF0373" w:rsidRPr="00CE5D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-речь</w:t>
            </w:r>
          </w:p>
          <w:p w:rsidR="00AF03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-организованное поведение</w:t>
            </w:r>
          </w:p>
          <w:p w:rsidR="00AF03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Улучшены показатели в развитии:</w:t>
            </w:r>
          </w:p>
          <w:p w:rsidR="00AF0373" w:rsidRPr="00511108" w:rsidRDefault="00AF0373" w:rsidP="00E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понятийного мышления</w:t>
            </w:r>
          </w:p>
          <w:p w:rsidR="00AF0373" w:rsidRPr="00511108" w:rsidRDefault="00AF0373" w:rsidP="00E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-речи</w:t>
            </w:r>
          </w:p>
          <w:p w:rsidR="00AF0373" w:rsidRPr="00511108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-организованного  поведения</w:t>
            </w:r>
          </w:p>
          <w:p w:rsidR="00AF0373" w:rsidRPr="00CE5D73" w:rsidRDefault="00AF0373" w:rsidP="00E55B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373" w:rsidRPr="00CE5D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3827" w:type="dxa"/>
          </w:tcPr>
          <w:p w:rsidR="00AF0373" w:rsidRPr="00CE5D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Заключение ПМП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F39">
              <w:rPr>
                <w:rFonts w:ascii="Times New Roman" w:hAnsi="Times New Roman" w:cs="Times New Roman"/>
                <w:sz w:val="24"/>
                <w:szCs w:val="24"/>
              </w:rPr>
              <w:t>консилиума ДОУ</w:t>
            </w: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373" w:rsidRPr="00CE5D73" w:rsidRDefault="00C40F39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 территориальной </w:t>
            </w:r>
            <w:r w:rsidR="00AF0373" w:rsidRPr="00CE5D7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F0373" w:rsidRPr="00CE5D73" w:rsidRDefault="00C40F39" w:rsidP="0028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программы</w:t>
            </w:r>
            <w:r w:rsidR="00AF037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</w:t>
            </w:r>
            <w:r w:rsidR="00281317">
              <w:rPr>
                <w:rFonts w:ascii="Times New Roman" w:hAnsi="Times New Roman" w:cs="Times New Roman"/>
                <w:sz w:val="24"/>
                <w:szCs w:val="24"/>
              </w:rPr>
              <w:t xml:space="preserve"> ребёнка с СДВГ в инклюзивном пространстве.</w:t>
            </w:r>
          </w:p>
        </w:tc>
      </w:tr>
      <w:tr w:rsidR="00AF0373" w:rsidRPr="00CE5D73" w:rsidTr="00B37BCE">
        <w:tc>
          <w:tcPr>
            <w:tcW w:w="2410" w:type="dxa"/>
          </w:tcPr>
          <w:p w:rsidR="00AF0373" w:rsidRPr="00B67EB8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взаимодействия с родителями в процессе</w:t>
            </w:r>
          </w:p>
          <w:p w:rsidR="00AF0373" w:rsidRPr="00CE5D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</w:tc>
        <w:tc>
          <w:tcPr>
            <w:tcW w:w="4395" w:type="dxa"/>
            <w:shd w:val="clear" w:color="auto" w:fill="auto"/>
          </w:tcPr>
          <w:p w:rsidR="00AF0373" w:rsidRPr="00B37BCE" w:rsidRDefault="00AF0373" w:rsidP="00E55BF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CE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AF0373" w:rsidRPr="00B37BCE" w:rsidRDefault="00AF0373" w:rsidP="00E55B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CE">
              <w:rPr>
                <w:rFonts w:ascii="Times New Roman" w:hAnsi="Times New Roman" w:cs="Times New Roman"/>
                <w:sz w:val="24"/>
                <w:szCs w:val="24"/>
              </w:rPr>
              <w:t>Удовлетворённость</w:t>
            </w:r>
          </w:p>
          <w:p w:rsidR="00AF0373" w:rsidRPr="00CE5D73" w:rsidRDefault="00AF0373" w:rsidP="00E55BF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CE">
              <w:rPr>
                <w:rFonts w:ascii="Times New Roman" w:hAnsi="Times New Roman" w:cs="Times New Roman"/>
                <w:sz w:val="24"/>
                <w:szCs w:val="24"/>
              </w:rPr>
              <w:t>родителей качеством оказываемой помощи детям</w:t>
            </w:r>
          </w:p>
        </w:tc>
        <w:tc>
          <w:tcPr>
            <w:tcW w:w="1984" w:type="dxa"/>
          </w:tcPr>
          <w:p w:rsidR="00AF0373" w:rsidRPr="00CE5D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Количественный анализ по результатам анкетирования</w:t>
            </w:r>
          </w:p>
        </w:tc>
        <w:tc>
          <w:tcPr>
            <w:tcW w:w="3827" w:type="dxa"/>
          </w:tcPr>
          <w:p w:rsidR="00AF0373" w:rsidRPr="00CE5D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AF0373" w:rsidRDefault="00AF0373" w:rsidP="00B37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="00B37BCE">
              <w:rPr>
                <w:rFonts w:ascii="Times New Roman" w:hAnsi="Times New Roman" w:cs="Times New Roman"/>
                <w:sz w:val="24"/>
                <w:szCs w:val="24"/>
              </w:rPr>
              <w:t xml:space="preserve"> «Удовлетворённость качеством оказываемой помощи ребёнку»</w:t>
            </w:r>
          </w:p>
          <w:p w:rsidR="00F7442A" w:rsidRDefault="00F7442A" w:rsidP="00B37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F7442A" w:rsidRDefault="00F7442A" w:rsidP="00B37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F7442A" w:rsidRPr="00CE5D73" w:rsidRDefault="00F7442A" w:rsidP="00B37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B67EB8">
              <w:rPr>
                <w:rFonts w:ascii="Times New Roman" w:hAnsi="Times New Roman" w:cs="Times New Roman"/>
                <w:sz w:val="24"/>
                <w:szCs w:val="24"/>
              </w:rPr>
              <w:t>нклюзивного образования детей с СДВГ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373" w:rsidRPr="00CE5D73" w:rsidTr="00B37BCE">
        <w:tc>
          <w:tcPr>
            <w:tcW w:w="2410" w:type="dxa"/>
          </w:tcPr>
          <w:p w:rsidR="00AF0373" w:rsidRDefault="00AF0373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F45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участников проекта</w:t>
            </w:r>
          </w:p>
        </w:tc>
        <w:tc>
          <w:tcPr>
            <w:tcW w:w="4395" w:type="dxa"/>
          </w:tcPr>
          <w:p w:rsidR="00175679" w:rsidRDefault="00175679" w:rsidP="001756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/не соответствие плану реализации проекта</w:t>
            </w:r>
          </w:p>
          <w:p w:rsidR="00175679" w:rsidRDefault="00175679" w:rsidP="0017567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i/>
                <w:sz w:val="24"/>
                <w:szCs w:val="24"/>
              </w:rPr>
              <w:t>Все запланированные мероприятия проведены в срок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75679" w:rsidRDefault="00175679" w:rsidP="0090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73" w:rsidRPr="00903B60" w:rsidRDefault="00903B60" w:rsidP="00903B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79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 семинар </w:t>
            </w:r>
            <w:r w:rsidRPr="00903B60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выявления детей с СДВГ»  на базе ГАУ </w:t>
            </w:r>
            <w:r w:rsidRPr="00903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ЯО «ИРО», кафедра общей педагогики и психологии</w:t>
            </w:r>
          </w:p>
          <w:p w:rsidR="00903B60" w:rsidRDefault="00903B60" w:rsidP="009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A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</w:t>
            </w:r>
            <w:r w:rsidRPr="00903B60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СДВГ в условиях преемственности дошкольного, начального и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45">
              <w:rPr>
                <w:rFonts w:ascii="Times New Roman" w:hAnsi="Times New Roman" w:cs="Times New Roman"/>
                <w:sz w:val="24"/>
                <w:szCs w:val="24"/>
              </w:rPr>
              <w:t>с учреждениями – соисполнителями и ОУ, проявившими интерес к теме проекта</w:t>
            </w:r>
          </w:p>
          <w:p w:rsidR="00903B60" w:rsidRDefault="00903B60" w:rsidP="009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67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288">
              <w:rPr>
                <w:rFonts w:ascii="Times New Roman" w:hAnsi="Times New Roman" w:cs="Times New Roman"/>
                <w:sz w:val="24"/>
                <w:szCs w:val="24"/>
              </w:rPr>
              <w:t>Воспитание и социализация детей с СДВГ в условиях инклюзивного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B60" w:rsidRPr="00C5464D" w:rsidRDefault="00C5464D" w:rsidP="00C5464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464D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для педагогов «</w:t>
            </w:r>
            <w:r w:rsidRPr="00C5464D">
              <w:rPr>
                <w:rFonts w:ascii="Times New Roman" w:hAnsi="Times New Roman" w:cs="Times New Roman"/>
                <w:sz w:val="24"/>
                <w:szCs w:val="24"/>
              </w:rPr>
              <w:t>«Инклюзивное</w:t>
            </w:r>
            <w:r w:rsidRPr="00903B6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детей с СДВГ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F0373" w:rsidRPr="00CE5D73" w:rsidRDefault="00903B60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Количественный </w:t>
            </w: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827" w:type="dxa"/>
          </w:tcPr>
          <w:p w:rsidR="00903B60" w:rsidRPr="00171A45" w:rsidRDefault="00175679" w:rsidP="0090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3B60" w:rsidRPr="00171A45">
              <w:rPr>
                <w:rFonts w:ascii="Times New Roman" w:hAnsi="Times New Roman" w:cs="Times New Roman"/>
                <w:sz w:val="24"/>
                <w:szCs w:val="24"/>
              </w:rPr>
              <w:t>Разработан план совместных мероприятий по реализации проекта.</w:t>
            </w:r>
          </w:p>
          <w:p w:rsidR="00AF0373" w:rsidRDefault="00175679" w:rsidP="00903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3B60" w:rsidRPr="00171A45">
              <w:rPr>
                <w:rFonts w:ascii="Times New Roman" w:hAnsi="Times New Roman" w:cs="Times New Roman"/>
                <w:sz w:val="24"/>
                <w:szCs w:val="24"/>
              </w:rPr>
              <w:t>Распределена доля ответственности каждого участника проекта.</w:t>
            </w:r>
          </w:p>
          <w:p w:rsidR="00175679" w:rsidRDefault="00175679" w:rsidP="00175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Повышена 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участников проекта – 100%.</w:t>
            </w:r>
          </w:p>
          <w:p w:rsidR="00175679" w:rsidRDefault="00175679" w:rsidP="00175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Оформлены методические и рабочие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проведенным мероприятиям.</w:t>
            </w:r>
          </w:p>
          <w:p w:rsidR="00175679" w:rsidRPr="00CE5D73" w:rsidRDefault="00175679" w:rsidP="00903B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AF0373" w:rsidRDefault="00903B60" w:rsidP="00175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</w:t>
            </w:r>
            <w:r w:rsidR="00C5464D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r w:rsidR="00175679">
              <w:rPr>
                <w:rFonts w:ascii="Times New Roman" w:hAnsi="Times New Roman" w:cs="Times New Roman"/>
                <w:sz w:val="24"/>
                <w:szCs w:val="24"/>
              </w:rPr>
              <w:t>по проведенным мероприятиям.</w:t>
            </w:r>
          </w:p>
          <w:p w:rsidR="00175679" w:rsidRDefault="00175679" w:rsidP="00175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73" w:rsidRPr="00CE5D73" w:rsidTr="00AF0373">
        <w:tc>
          <w:tcPr>
            <w:tcW w:w="2410" w:type="dxa"/>
          </w:tcPr>
          <w:p w:rsidR="00AF0373" w:rsidRPr="00CE5D73" w:rsidRDefault="00AF0373" w:rsidP="00F06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4.Обеспечение внутренней экспертизы реализации проекта </w:t>
            </w:r>
          </w:p>
        </w:tc>
        <w:tc>
          <w:tcPr>
            <w:tcW w:w="4395" w:type="dxa"/>
          </w:tcPr>
          <w:p w:rsidR="00B37BCE" w:rsidRDefault="00F64B58" w:rsidP="00E55B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</w:t>
            </w:r>
            <w:r w:rsidR="00D40149" w:rsidRPr="00D40149">
              <w:rPr>
                <w:rFonts w:ascii="Times New Roman" w:hAnsi="Times New Roman" w:cs="Times New Roman"/>
                <w:b/>
                <w:sz w:val="24"/>
                <w:szCs w:val="24"/>
              </w:rPr>
              <w:t>/не соответствие плану реализации проекта</w:t>
            </w:r>
          </w:p>
          <w:p w:rsidR="00D40149" w:rsidRDefault="00D40149" w:rsidP="00E55BF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i/>
                <w:sz w:val="24"/>
                <w:szCs w:val="24"/>
              </w:rPr>
              <w:t>Все запланированные мероприятия проведены в срок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7BCE" w:rsidRPr="00CE5D73" w:rsidRDefault="00B37BCE" w:rsidP="00FF75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A2D" w:rsidRPr="00CE5D73" w:rsidRDefault="005E4A2D" w:rsidP="005E4A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</w:t>
            </w:r>
          </w:p>
          <w:p w:rsidR="00AF0373" w:rsidRPr="00CE5D73" w:rsidRDefault="005E4A2D" w:rsidP="005E4A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827" w:type="dxa"/>
          </w:tcPr>
          <w:p w:rsidR="00AF0373" w:rsidRPr="00CE5D73" w:rsidRDefault="00FF75B2" w:rsidP="00E55B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отчет-мониториг</w:t>
            </w:r>
          </w:p>
        </w:tc>
        <w:tc>
          <w:tcPr>
            <w:tcW w:w="3261" w:type="dxa"/>
          </w:tcPr>
          <w:p w:rsidR="00FF75B2" w:rsidRPr="00FF75B2" w:rsidRDefault="00FF75B2" w:rsidP="00FF75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5B2">
              <w:rPr>
                <w:rFonts w:ascii="Times New Roman" w:hAnsi="Times New Roman" w:cs="Times New Roman"/>
                <w:sz w:val="24"/>
                <w:szCs w:val="24"/>
              </w:rPr>
              <w:t>Методические и консультационные  материалы Карта наблюдения за ребёнком с целью выявлени я СДВГ для педагогов.</w:t>
            </w:r>
          </w:p>
          <w:p w:rsidR="00FF75B2" w:rsidRPr="00FF75B2" w:rsidRDefault="00FF75B2" w:rsidP="00FF75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5B2">
              <w:rPr>
                <w:rFonts w:ascii="Times New Roman" w:hAnsi="Times New Roman" w:cs="Times New Roman"/>
                <w:sz w:val="24"/>
                <w:szCs w:val="24"/>
              </w:rPr>
              <w:t>- Разработана Программа индивидуального сопровождения ребёнка с СДВГ в ДОУ.</w:t>
            </w:r>
          </w:p>
          <w:p w:rsidR="00AF0373" w:rsidRDefault="00AF0373" w:rsidP="00E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73" w:rsidRPr="00CE5D73" w:rsidTr="0022124F">
        <w:tc>
          <w:tcPr>
            <w:tcW w:w="15877" w:type="dxa"/>
            <w:gridSpan w:val="5"/>
          </w:tcPr>
          <w:p w:rsidR="00AF0373" w:rsidRPr="00AF0373" w:rsidRDefault="00AF0373" w:rsidP="00AF03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7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</w:t>
            </w:r>
            <w:r>
              <w:t xml:space="preserve"> </w:t>
            </w:r>
            <w:r w:rsidRPr="00AF0373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</w:tc>
      </w:tr>
      <w:tr w:rsidR="00CE5024" w:rsidRPr="00CE5D73" w:rsidTr="00B37BCE">
        <w:tc>
          <w:tcPr>
            <w:tcW w:w="2410" w:type="dxa"/>
          </w:tcPr>
          <w:p w:rsidR="00CE5024" w:rsidRPr="00CE5D73" w:rsidRDefault="00CE5024" w:rsidP="008C452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 обеспечение</w:t>
            </w:r>
          </w:p>
          <w:p w:rsidR="00CE5024" w:rsidRPr="00CE5D73" w:rsidRDefault="00CE5024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инклюзивного </w:t>
            </w: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с СДВГ в условиях преемственности </w:t>
            </w:r>
          </w:p>
        </w:tc>
        <w:tc>
          <w:tcPr>
            <w:tcW w:w="4395" w:type="dxa"/>
          </w:tcPr>
          <w:p w:rsidR="00CE5024" w:rsidRDefault="00CE5024" w:rsidP="008C4523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CE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факта</w:t>
            </w:r>
          </w:p>
          <w:p w:rsidR="00CE5024" w:rsidRPr="00595553" w:rsidRDefault="00CE5024" w:rsidP="00CE5024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55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 пакет нормативно-правово</w:t>
            </w:r>
            <w:r w:rsidR="00595553" w:rsidRPr="005955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</w:t>
            </w:r>
            <w:r w:rsidRPr="005955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обеспечени</w:t>
            </w:r>
            <w:r w:rsidR="00595553" w:rsidRPr="005955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на уровне дошкольного образования</w:t>
            </w:r>
          </w:p>
          <w:p w:rsidR="00CE5024" w:rsidRDefault="00CE5024" w:rsidP="008C4523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95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Соответствует/не соответствует установленным требованиям законодательства</w:t>
            </w:r>
          </w:p>
          <w:p w:rsidR="00595553" w:rsidRPr="00595553" w:rsidRDefault="00595553" w:rsidP="008C4523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55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соответствует</w:t>
            </w:r>
          </w:p>
          <w:p w:rsidR="00CE5024" w:rsidRDefault="00CE5024" w:rsidP="008C452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95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Полнота</w:t>
            </w: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5553" w:rsidRPr="00595553" w:rsidRDefault="00595553" w:rsidP="0013721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данном этапе сформированный пакет </w:t>
            </w:r>
            <w:r w:rsidR="0013721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обеспечивает реализацию проекта на уровне дошкольного  образования.</w:t>
            </w:r>
          </w:p>
        </w:tc>
        <w:tc>
          <w:tcPr>
            <w:tcW w:w="1984" w:type="dxa"/>
          </w:tcPr>
          <w:p w:rsidR="00CE5024" w:rsidRPr="00CE5D73" w:rsidRDefault="00CE5024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Количественный и качественный</w:t>
            </w:r>
          </w:p>
          <w:p w:rsidR="00CE5024" w:rsidRPr="00CE5D73" w:rsidRDefault="00CE5024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E5024" w:rsidRPr="00CE5D73" w:rsidRDefault="00595553" w:rsidP="005E4A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 федерального уровня, локальные акты</w:t>
            </w:r>
            <w:r w:rsidR="00B6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2D">
              <w:rPr>
                <w:rFonts w:ascii="Times New Roman" w:hAnsi="Times New Roman" w:cs="Times New Roman"/>
                <w:sz w:val="24"/>
                <w:szCs w:val="24"/>
              </w:rPr>
              <w:t>МДОУ.</w:t>
            </w:r>
          </w:p>
        </w:tc>
        <w:tc>
          <w:tcPr>
            <w:tcW w:w="3261" w:type="dxa"/>
          </w:tcPr>
          <w:p w:rsidR="005E4A2D" w:rsidRPr="00CE5D73" w:rsidRDefault="00FF75B2" w:rsidP="005E4A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база данных </w:t>
            </w:r>
            <w:r w:rsidR="005E4A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4A2D"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 обеспечение</w:t>
            </w:r>
          </w:p>
          <w:p w:rsidR="00CE5024" w:rsidRPr="00CE5D73" w:rsidRDefault="005E4A2D" w:rsidP="005E4A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инклюзивного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с СДВГ в условиях МДОУ»</w:t>
            </w:r>
          </w:p>
        </w:tc>
      </w:tr>
      <w:tr w:rsidR="00CE5024" w:rsidRPr="00CE5D73" w:rsidTr="00FF75B2">
        <w:trPr>
          <w:trHeight w:val="1683"/>
        </w:trPr>
        <w:tc>
          <w:tcPr>
            <w:tcW w:w="2410" w:type="dxa"/>
          </w:tcPr>
          <w:p w:rsidR="00CE5024" w:rsidRDefault="00B67EB8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</w:t>
            </w:r>
          </w:p>
          <w:p w:rsidR="00B67EB8" w:rsidRPr="00B67EB8" w:rsidRDefault="00B67EB8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  <w:p w:rsidR="00CE5024" w:rsidRPr="00CE5D73" w:rsidRDefault="00CE5024" w:rsidP="008C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24" w:rsidRPr="00CE5D73" w:rsidRDefault="00CE5024" w:rsidP="008C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5024" w:rsidRPr="00121D0C" w:rsidRDefault="00121D0C" w:rsidP="001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553" w:rsidRPr="0012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Укомплектованность </w:t>
            </w:r>
          </w:p>
          <w:p w:rsidR="00121D0C" w:rsidRPr="00121D0C" w:rsidRDefault="00121D0C" w:rsidP="00121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D0C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  <w:p w:rsidR="00CE5024" w:rsidRDefault="00121D0C" w:rsidP="001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95553" w:rsidRPr="00121D0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 уровня компетентности в реализации инклюзивного образования</w:t>
            </w:r>
          </w:p>
          <w:p w:rsidR="00FF75B2" w:rsidRDefault="00FF75B2" w:rsidP="001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плану</w:t>
            </w:r>
          </w:p>
          <w:p w:rsidR="0013721B" w:rsidRPr="0013721B" w:rsidRDefault="0013721B" w:rsidP="001372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21B">
              <w:rPr>
                <w:rFonts w:ascii="Times New Roman" w:hAnsi="Times New Roman" w:cs="Times New Roman"/>
                <w:i/>
                <w:sz w:val="24"/>
                <w:szCs w:val="24"/>
              </w:rPr>
              <w:t>Семинар-практикум «Дети с СДВГ-понятие, причины, способы выявления. Пути помощи »</w:t>
            </w:r>
          </w:p>
          <w:p w:rsidR="0013721B" w:rsidRPr="0013721B" w:rsidRDefault="00FF75B2" w:rsidP="001372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="0013721B" w:rsidRPr="00137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«Инклюзивное образование в ДОО»</w:t>
            </w:r>
          </w:p>
          <w:p w:rsidR="0013721B" w:rsidRPr="0013721B" w:rsidRDefault="0013721B" w:rsidP="00FF75B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21B">
              <w:rPr>
                <w:rFonts w:ascii="Times New Roman" w:hAnsi="Times New Roman" w:cs="Times New Roman"/>
                <w:i/>
                <w:sz w:val="24"/>
                <w:szCs w:val="24"/>
              </w:rPr>
              <w:t>«Особенности работы с родителями детей с СДВГ»</w:t>
            </w:r>
          </w:p>
          <w:p w:rsidR="0013721B" w:rsidRPr="0013721B" w:rsidRDefault="00FF75B2" w:rsidP="001372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«Р</w:t>
            </w:r>
            <w:r w:rsidR="0013721B" w:rsidRPr="0013721B">
              <w:rPr>
                <w:rFonts w:ascii="Times New Roman" w:hAnsi="Times New Roman" w:cs="Times New Roman"/>
                <w:i/>
                <w:sz w:val="24"/>
                <w:szCs w:val="24"/>
              </w:rPr>
              <w:t>азвивающей предметно-пространственной среды в  детском саду для  детей с СДВГ»</w:t>
            </w:r>
          </w:p>
          <w:p w:rsidR="0013721B" w:rsidRDefault="00FF75B2" w:rsidP="001372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</w:t>
            </w:r>
            <w:r w:rsidR="0013721B" w:rsidRPr="00137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«Способы организации эффективного взаимодействия: педагог-ребёнок, педагог-родитель</w:t>
            </w:r>
            <w:r w:rsidR="0013721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21D0C" w:rsidRDefault="00121D0C" w:rsidP="00FF7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5B2" w:rsidRPr="00121D0C" w:rsidRDefault="00FF75B2" w:rsidP="00FF7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5024" w:rsidRPr="00CE5D73" w:rsidRDefault="00903B60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</w:t>
            </w:r>
            <w:r w:rsidR="00CE5024"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827" w:type="dxa"/>
            <w:shd w:val="clear" w:color="auto" w:fill="auto"/>
          </w:tcPr>
          <w:p w:rsidR="00B37BCE" w:rsidRDefault="00B37BCE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Повышена профессиональная компетентность педагогов ДОУ – 100%.</w:t>
            </w:r>
          </w:p>
          <w:p w:rsidR="00B37BCE" w:rsidRPr="00CE5D73" w:rsidRDefault="00B37BCE" w:rsidP="00FF75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Оформлены методические материалы</w:t>
            </w:r>
            <w:r w:rsidR="00FF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E5024" w:rsidRPr="00CE5D73" w:rsidRDefault="00D13D44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</w:t>
            </w:r>
          </w:p>
        </w:tc>
      </w:tr>
      <w:tr w:rsidR="00CE5024" w:rsidRPr="00CE5D73" w:rsidTr="005E4A2D">
        <w:tc>
          <w:tcPr>
            <w:tcW w:w="2410" w:type="dxa"/>
          </w:tcPr>
          <w:p w:rsidR="00CE5024" w:rsidRPr="00CE5D73" w:rsidRDefault="00AF0373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обновления пространственно-предметной развивающей среды для </w:t>
            </w:r>
            <w:r w:rsidR="00B67EB8">
              <w:t xml:space="preserve"> </w:t>
            </w:r>
            <w:r w:rsidR="00B67EB8" w:rsidRPr="00B67EB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</w:tc>
        <w:tc>
          <w:tcPr>
            <w:tcW w:w="4395" w:type="dxa"/>
          </w:tcPr>
          <w:p w:rsidR="00CE5024" w:rsidRPr="00CE5D73" w:rsidRDefault="00CE5024" w:rsidP="00121D0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-Соответствует/не соответствует</w:t>
            </w:r>
          </w:p>
          <w:p w:rsidR="00CE5024" w:rsidRDefault="00CE5024" w:rsidP="008C4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r w:rsidR="0015078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21D0C" w:rsidRPr="0015078D" w:rsidRDefault="0015078D" w:rsidP="008C45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Соответствует</w:t>
            </w:r>
            <w:r w:rsidR="00FF75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требованиям ФГОС</w:t>
            </w:r>
          </w:p>
          <w:p w:rsidR="00CE5024" w:rsidRDefault="00FF75B2" w:rsidP="008C4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Созданы уголки уединение, обрудованы мягкой мебелью и стационарными ширмами.</w:t>
            </w:r>
          </w:p>
          <w:p w:rsidR="00121D0C" w:rsidRPr="00CE5D73" w:rsidRDefault="00121D0C" w:rsidP="00FF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5024" w:rsidRPr="00CE5D73" w:rsidRDefault="00CE5024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</w:p>
        </w:tc>
        <w:tc>
          <w:tcPr>
            <w:tcW w:w="3827" w:type="dxa"/>
          </w:tcPr>
          <w:p w:rsidR="00CE5024" w:rsidRPr="00CE5D73" w:rsidRDefault="00CE5024" w:rsidP="00C83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5E4A2D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«Соответствие РППС требованиям </w:t>
            </w:r>
            <w:r w:rsidR="00C83833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</w:p>
        </w:tc>
        <w:tc>
          <w:tcPr>
            <w:tcW w:w="3261" w:type="dxa"/>
            <w:shd w:val="clear" w:color="auto" w:fill="FFFFFF" w:themeFill="background1"/>
          </w:tcPr>
          <w:p w:rsidR="00CE5024" w:rsidRPr="00CE5D73" w:rsidRDefault="00C83833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РППС</w:t>
            </w:r>
          </w:p>
        </w:tc>
      </w:tr>
      <w:tr w:rsidR="00CE5024" w:rsidRPr="00CE5D73" w:rsidTr="00AF0373">
        <w:tc>
          <w:tcPr>
            <w:tcW w:w="2410" w:type="dxa"/>
          </w:tcPr>
          <w:p w:rsidR="00CE5024" w:rsidRDefault="00CE5024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B67EB8">
              <w:rPr>
                <w:rFonts w:ascii="Times New Roman" w:hAnsi="Times New Roman" w:cs="Times New Roman"/>
                <w:sz w:val="24"/>
                <w:szCs w:val="24"/>
              </w:rPr>
              <w:t>онно-методическое обеспечение</w:t>
            </w:r>
          </w:p>
          <w:p w:rsidR="00B67EB8" w:rsidRPr="00B67EB8" w:rsidRDefault="00B67EB8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8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 с СДВГ в условиях преемственности</w:t>
            </w:r>
          </w:p>
        </w:tc>
        <w:tc>
          <w:tcPr>
            <w:tcW w:w="4395" w:type="dxa"/>
          </w:tcPr>
          <w:p w:rsidR="00CE5024" w:rsidRDefault="00CE5024" w:rsidP="008C452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-Наличие факта</w:t>
            </w:r>
          </w:p>
          <w:p w:rsidR="00D13D44" w:rsidRPr="00D13D44" w:rsidRDefault="00D13D44" w:rsidP="008C4523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3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электронный банк научно – методической литературы по теме проекта</w:t>
            </w:r>
            <w:r w:rsidRPr="00D13D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уровне дошкольного образования</w:t>
            </w:r>
          </w:p>
          <w:p w:rsidR="00CE5024" w:rsidRPr="00CE5D73" w:rsidRDefault="00CE5024" w:rsidP="008C452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-Соответствует/</w:t>
            </w:r>
          </w:p>
          <w:p w:rsidR="00CE5024" w:rsidRDefault="00CE5024" w:rsidP="008C452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 установленным требованиям законодательства</w:t>
            </w:r>
          </w:p>
          <w:p w:rsidR="00D13D44" w:rsidRPr="00D13D44" w:rsidRDefault="00D13D44" w:rsidP="008C4523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Соответствует</w:t>
            </w:r>
          </w:p>
          <w:p w:rsidR="00CE5024" w:rsidRDefault="00CE5024" w:rsidP="008C452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eastAsia="Calibri" w:hAnsi="Times New Roman" w:cs="Times New Roman"/>
                <w:sz w:val="24"/>
                <w:szCs w:val="24"/>
              </w:rPr>
              <w:t>-Полнота</w:t>
            </w:r>
          </w:p>
          <w:p w:rsidR="00D13D44" w:rsidRPr="00D13D44" w:rsidRDefault="00D13D44" w:rsidP="008C4523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Недостаток методического материала по теме</w:t>
            </w:r>
          </w:p>
        </w:tc>
        <w:tc>
          <w:tcPr>
            <w:tcW w:w="1984" w:type="dxa"/>
          </w:tcPr>
          <w:p w:rsidR="00CE5024" w:rsidRPr="00CE5D73" w:rsidRDefault="00CE5024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содержания </w:t>
            </w:r>
          </w:p>
        </w:tc>
        <w:tc>
          <w:tcPr>
            <w:tcW w:w="3827" w:type="dxa"/>
          </w:tcPr>
          <w:p w:rsidR="00CE5024" w:rsidRPr="00CE5D73" w:rsidRDefault="00D13D44" w:rsidP="008C45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информационно –методических материалов, обеспечивающих реализацию проекта</w:t>
            </w:r>
          </w:p>
        </w:tc>
        <w:tc>
          <w:tcPr>
            <w:tcW w:w="3261" w:type="dxa"/>
          </w:tcPr>
          <w:p w:rsidR="00C83833" w:rsidRPr="00CE5D73" w:rsidRDefault="00C83833" w:rsidP="00C83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материалы</w:t>
            </w:r>
            <w:r w:rsidR="005E4A2D" w:rsidRPr="00CE5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024" w:rsidRPr="00CE5D73" w:rsidRDefault="00CE5024" w:rsidP="005E4A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24" w:rsidRPr="00CE5D73" w:rsidRDefault="00CE5024" w:rsidP="00CE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24" w:rsidRPr="00CE5D73" w:rsidRDefault="00CE5024" w:rsidP="00CE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24" w:rsidRDefault="00CE5024"/>
    <w:sectPr w:rsidR="00CE5024" w:rsidSect="00CE50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804"/>
    <w:multiLevelType w:val="hybridMultilevel"/>
    <w:tmpl w:val="7AF20892"/>
    <w:lvl w:ilvl="0" w:tplc="7CD6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64D80"/>
    <w:multiLevelType w:val="hybridMultilevel"/>
    <w:tmpl w:val="FE2A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D22C3"/>
    <w:multiLevelType w:val="hybridMultilevel"/>
    <w:tmpl w:val="E226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76EEE"/>
    <w:multiLevelType w:val="hybridMultilevel"/>
    <w:tmpl w:val="BB38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E199F"/>
    <w:multiLevelType w:val="hybridMultilevel"/>
    <w:tmpl w:val="D93EDE08"/>
    <w:lvl w:ilvl="0" w:tplc="18B2C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A2F6D"/>
    <w:rsid w:val="00121D0C"/>
    <w:rsid w:val="0013721B"/>
    <w:rsid w:val="0015078D"/>
    <w:rsid w:val="00175679"/>
    <w:rsid w:val="00281317"/>
    <w:rsid w:val="00511108"/>
    <w:rsid w:val="00595553"/>
    <w:rsid w:val="005E4A2D"/>
    <w:rsid w:val="00903B60"/>
    <w:rsid w:val="009E49FB"/>
    <w:rsid w:val="00AA6F7C"/>
    <w:rsid w:val="00AF0373"/>
    <w:rsid w:val="00B37BCE"/>
    <w:rsid w:val="00B67EB8"/>
    <w:rsid w:val="00BB05C6"/>
    <w:rsid w:val="00C40F39"/>
    <w:rsid w:val="00C5464D"/>
    <w:rsid w:val="00C83833"/>
    <w:rsid w:val="00CE5024"/>
    <w:rsid w:val="00D13D44"/>
    <w:rsid w:val="00D40149"/>
    <w:rsid w:val="00D83919"/>
    <w:rsid w:val="00DA2F6D"/>
    <w:rsid w:val="00F06F45"/>
    <w:rsid w:val="00F64B58"/>
    <w:rsid w:val="00F7442A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24"/>
    <w:pPr>
      <w:ind w:left="720"/>
      <w:contextualSpacing/>
    </w:pPr>
  </w:style>
  <w:style w:type="table" w:styleId="a4">
    <w:name w:val="Table Grid"/>
    <w:basedOn w:val="a1"/>
    <w:uiPriority w:val="59"/>
    <w:rsid w:val="00CE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24"/>
    <w:pPr>
      <w:ind w:left="720"/>
      <w:contextualSpacing/>
    </w:pPr>
  </w:style>
  <w:style w:type="table" w:styleId="a4">
    <w:name w:val="Table Grid"/>
    <w:basedOn w:val="a1"/>
    <w:uiPriority w:val="59"/>
    <w:rsid w:val="00CE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E7E8-11D0-4B75-864E-1889AFF3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2017-02-01T09:22:00Z</cp:lastPrinted>
  <dcterms:created xsi:type="dcterms:W3CDTF">2017-12-04T14:38:00Z</dcterms:created>
  <dcterms:modified xsi:type="dcterms:W3CDTF">2017-12-04T14:38:00Z</dcterms:modified>
</cp:coreProperties>
</file>