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0B" w:rsidRPr="002B3773" w:rsidRDefault="00E1630B" w:rsidP="00E163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3773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E1630B" w:rsidRPr="002B3773" w:rsidRDefault="00E1630B" w:rsidP="00E163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 w:cs="Times New Roman"/>
          <w:b/>
          <w:sz w:val="24"/>
          <w:szCs w:val="24"/>
        </w:rPr>
        <w:t>мероприятий по реализации инновационного проекта (программы)</w:t>
      </w:r>
    </w:p>
    <w:p w:rsidR="00E1630B" w:rsidRPr="002B3773" w:rsidRDefault="00E1630B" w:rsidP="00E1630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РИП «</w:t>
      </w:r>
      <w:r w:rsidRPr="002B3773">
        <w:rPr>
          <w:rFonts w:ascii="Times New Roman" w:hAnsi="Times New Roman"/>
          <w:b/>
          <w:sz w:val="24"/>
          <w:szCs w:val="24"/>
        </w:rPr>
        <w:t xml:space="preserve">Модель  </w:t>
      </w:r>
      <w:proofErr w:type="spellStart"/>
      <w:r w:rsidRPr="002B3773">
        <w:rPr>
          <w:rFonts w:ascii="Times New Roman" w:hAnsi="Times New Roman"/>
          <w:b/>
          <w:sz w:val="24"/>
          <w:szCs w:val="24"/>
        </w:rPr>
        <w:t>здоровьесберегающего</w:t>
      </w:r>
      <w:proofErr w:type="spellEnd"/>
      <w:r w:rsidRPr="002B3773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B3773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Pr="002B3773">
        <w:rPr>
          <w:rFonts w:ascii="Times New Roman" w:hAnsi="Times New Roman"/>
          <w:b/>
          <w:sz w:val="24"/>
          <w:szCs w:val="24"/>
        </w:rPr>
        <w:t>, инновационного</w:t>
      </w:r>
    </w:p>
    <w:p w:rsidR="00E1630B" w:rsidRPr="002B3773" w:rsidRDefault="00E1630B" w:rsidP="00E163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E142B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E142B" w:rsidRDefault="00FE142B" w:rsidP="00E1630B">
      <w:pPr>
        <w:spacing w:after="0"/>
        <w:rPr>
          <w:rFonts w:ascii="Times New Roman" w:hAnsi="Times New Roman"/>
          <w:b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5629"/>
        <w:gridCol w:w="1953"/>
        <w:gridCol w:w="116"/>
        <w:gridCol w:w="2640"/>
      </w:tblGrid>
      <w:tr w:rsidR="00FE142B" w:rsidRPr="00C6094B" w:rsidTr="00E1630B">
        <w:trPr>
          <w:trHeight w:val="146"/>
        </w:trPr>
        <w:tc>
          <w:tcPr>
            <w:tcW w:w="543" w:type="dxa"/>
            <w:shd w:val="clear" w:color="auto" w:fill="auto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9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142B" w:rsidRPr="00C6094B" w:rsidTr="00E1630B">
        <w:trPr>
          <w:trHeight w:val="146"/>
        </w:trPr>
        <w:tc>
          <w:tcPr>
            <w:tcW w:w="10881" w:type="dxa"/>
            <w:gridSpan w:val="5"/>
            <w:shd w:val="clear" w:color="auto" w:fill="auto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освоению, внедрению и применению </w:t>
            </w:r>
            <w:proofErr w:type="spellStart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 в практике педагогов ОУ.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146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документацию по участию в РИП (приказ, положение, план мероприятий)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апреля 2016 г.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Воробьева Т.В.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E142B" w:rsidRPr="00C6094B" w:rsidTr="00E1630B">
        <w:trPr>
          <w:trHeight w:val="146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Провести анкетирование педагогов с последующим анализом, с целью изучения педагогической компетентности и мастерства, выявление основных проблем, с которыми могут столкнуться педагоги в процессе работы в РИП: умения педагога, степень принятия, освоения и реализации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 технологий.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апрель – май 2016 г.</w:t>
            </w: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839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Pr="00C6094B" w:rsidRDefault="00FE142B" w:rsidP="001158FE">
            <w:pPr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Сформировать творческую, профессионально компетентную команду педагогов и специалистов ДОУ соисполнителей для работы в соответствии с заявленной темой (список, должность).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апреля 2016 г.</w:t>
            </w: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275"/>
        </w:trPr>
        <w:tc>
          <w:tcPr>
            <w:tcW w:w="543" w:type="dxa"/>
            <w:shd w:val="clear" w:color="auto" w:fill="auto"/>
            <w:vAlign w:val="center"/>
          </w:tcPr>
          <w:p w:rsidR="00FE142B" w:rsidRPr="00C6094B" w:rsidRDefault="00FE142B" w:rsidP="0011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FE142B" w:rsidRPr="00C6094B" w:rsidRDefault="00FE142B" w:rsidP="0011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методический план по работе с педагогами 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май 2016 г.</w:t>
            </w: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146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Теоретическое освоение технологий, способствующих </w:t>
            </w:r>
            <w:proofErr w:type="spellStart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здоровьесбережению</w:t>
            </w:r>
            <w:proofErr w:type="spellEnd"/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воспитанников ДОУ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146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Изучать литературу, транслирующую информацию об основных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технологиях и их внедрении в режимные моменты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– образовательного процесса (проведение педсоветов, педагогических часов по изучению необходимых материалов и литературы, обмен уже наработанным опытом между педагогами ДОУ соисполнителей)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Воробьева Т.В.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педагоги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</w:p>
        </w:tc>
      </w:tr>
      <w:tr w:rsidR="00FE142B" w:rsidRPr="00C6094B" w:rsidTr="00E1630B">
        <w:trPr>
          <w:trHeight w:val="703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мастер-классов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на базе МДОУ «Детский сад № 99» 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 работы РИП)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Обмен положительных моментов и возникших проблем работы РИП совместно с соисполнителями.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FE142B" w:rsidRPr="00C6094B" w:rsidRDefault="00FE142B" w:rsidP="00FE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20 мая 2016 г.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в 9.30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семинар – практикум 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«От психологического комфорта к развитию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личности </w:t>
            </w:r>
            <w:r w:rsidRPr="00C6094B">
              <w:rPr>
                <w:rFonts w:ascii="Times New Roman" w:hAnsi="Times New Roman"/>
                <w:sz w:val="24"/>
                <w:szCs w:val="24"/>
              </w:rPr>
              <w:lastRenderedPageBreak/>
              <w:t>ребенка»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21 октября 2016 г. в 9.30 – </w:t>
            </w:r>
          </w:p>
          <w:p w:rsidR="00FE142B" w:rsidRPr="00FE142B" w:rsidRDefault="00FE142B" w:rsidP="00FE1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Воробьева Т.В.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146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Использовать интернет-ресурсы, методическую и научно – практическую литературу и др. в работе по теме РИП: составление аннотированного списка используемой в работе литературы.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ноябрь 2016г.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276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Практическое освоение технологий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1408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Представление опыта практического применения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технологий на занятиях, в совместной деятельности педагога с детьми, в режимных моментах, в работе с родителями и специалистами. 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restart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сентябрь – ноябрь 2016 г.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Воробьева Т.В.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842"/>
        </w:trPr>
        <w:tc>
          <w:tcPr>
            <w:tcW w:w="543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– практикумов, консультаций для педагогов с привлечением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1117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Обсуждение проблем освоения и </w:t>
            </w:r>
            <w:proofErr w:type="gramStart"/>
            <w:r w:rsidRPr="00C6094B">
              <w:rPr>
                <w:rFonts w:ascii="Times New Roman" w:hAnsi="Times New Roman"/>
                <w:sz w:val="24"/>
                <w:szCs w:val="24"/>
              </w:rPr>
              <w:t>апробирования</w:t>
            </w:r>
            <w:proofErr w:type="gram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взятых на вооружение технологий на педагогических советах, круглых столах, тренингах с привлечением узких специалистов и родителей воспитанников.</w:t>
            </w: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276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Разработка практического материала (декабрь 2016 года)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842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материалов по работе РИП в рамках заявленной темы (конспекты занятий, совместных мероприятий и т.п.)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restart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до 30 ноября 2016 г.</w:t>
            </w: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воспитатели и педагоги ДОУ 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1117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Сформировать базу видеосюжетов с целью  дальнейшего использования, как обучающих фильмов для обмена опытом (записи фрагмента или целого занятия, прогулки и т.д.)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276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региональной конференции  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2526"/>
        </w:trPr>
        <w:tc>
          <w:tcPr>
            <w:tcW w:w="543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Обобщение наработанного опыта по использованию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технологий ДОУ соисполнителей РИП в виде  методических пособий, рекомендаций, справочников  и т.п. 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9 декабря 2016 г.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 xml:space="preserve">в 9.30 – 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общее собрание всех участников РИП по подготовке материалов к региональной конференции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Воробьева Т.В.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соисполнителей РИП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276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проекта: отражение деятельности на сайте ОУ.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1117"/>
        </w:trPr>
        <w:tc>
          <w:tcPr>
            <w:tcW w:w="543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Поэтапное информирование о работе соисполнителей РИП в соответствии с планом работы</w:t>
            </w:r>
          </w:p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FE142B" w:rsidRPr="00C6094B" w:rsidTr="00E1630B">
        <w:trPr>
          <w:trHeight w:val="291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отчетов по результатам деятельности РИП в соответствии с утвержденным планом работы ДОУ соисполнителей.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E1630B">
        <w:trPr>
          <w:trHeight w:val="1132"/>
        </w:trPr>
        <w:tc>
          <w:tcPr>
            <w:tcW w:w="543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Представление обобщенного материала работы ДОУ соисполнителей в печатном и/или электронном виде </w:t>
            </w:r>
          </w:p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до 29 декабря 2016</w:t>
            </w:r>
            <w:r w:rsidRPr="00C6094B">
              <w:rPr>
                <w:rFonts w:ascii="Times New Roman" w:hAnsi="Times New Roman"/>
              </w:rPr>
              <w:t>г.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Воробьева Т.В.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42B" w:rsidRPr="00FE142B" w:rsidRDefault="00FE142B" w:rsidP="00FE142B">
      <w:pPr>
        <w:spacing w:after="0"/>
        <w:rPr>
          <w:rFonts w:ascii="Times New Roman" w:hAnsi="Times New Roman"/>
          <w:b/>
          <w:sz w:val="24"/>
        </w:rPr>
      </w:pPr>
    </w:p>
    <w:sectPr w:rsidR="00FE142B" w:rsidRPr="00FE142B" w:rsidSect="00E1630B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DF"/>
    <w:multiLevelType w:val="hybridMultilevel"/>
    <w:tmpl w:val="15140496"/>
    <w:lvl w:ilvl="0" w:tplc="3402C2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42B"/>
    <w:rsid w:val="002D6450"/>
    <w:rsid w:val="003C2C0F"/>
    <w:rsid w:val="00502DB8"/>
    <w:rsid w:val="00E1630B"/>
    <w:rsid w:val="00E41557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6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2016-05-10T12:44:00Z</cp:lastPrinted>
  <dcterms:created xsi:type="dcterms:W3CDTF">2016-05-10T12:38:00Z</dcterms:created>
  <dcterms:modified xsi:type="dcterms:W3CDTF">2017-12-01T08:00:00Z</dcterms:modified>
</cp:coreProperties>
</file>