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B7" w:rsidRDefault="00840469" w:rsidP="008404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40469">
        <w:rPr>
          <w:rFonts w:ascii="Times New Roman" w:hAnsi="Times New Roman" w:cs="Times New Roman"/>
          <w:b/>
          <w:sz w:val="24"/>
        </w:rPr>
        <w:t>Тема: «Мой город»</w:t>
      </w:r>
    </w:p>
    <w:p w:rsidR="00840469" w:rsidRDefault="00840469" w:rsidP="008404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Спросите у ребёнка</w:t>
      </w:r>
      <w:r w:rsidR="00A6513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называется город, в котором вы живёте?</w:t>
      </w:r>
      <w:r w:rsidR="00A65133">
        <w:rPr>
          <w:rFonts w:ascii="Times New Roman" w:hAnsi="Times New Roman" w:cs="Times New Roman"/>
          <w:sz w:val="24"/>
        </w:rPr>
        <w:t xml:space="preserve"> Какая главная улица в городе, на какой улице вы живёте?</w:t>
      </w:r>
    </w:p>
    <w:p w:rsidR="00A65133" w:rsidRDefault="00A65133" w:rsidP="00A65133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013364" cy="2009955"/>
            <wp:effectExtent l="19050" t="0" r="0" b="0"/>
            <wp:docPr id="1" name="Рисунок 1" descr="http://tour-zdorovie.ru/wp-content/gallery/yaroslavl-kostroma/yaroslavl-kostrom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ur-zdorovie.ru/wp-content/gallery/yaroslavl-kostroma/yaroslavl-kostroma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37" cy="200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133" w:rsidRPr="00A65133" w:rsidRDefault="00A65133" w:rsidP="00A6513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A65133">
        <w:rPr>
          <w:color w:val="000000"/>
        </w:rPr>
        <w:t>Загадки</w:t>
      </w:r>
      <w:r>
        <w:rPr>
          <w:color w:val="000000"/>
        </w:rPr>
        <w:t xml:space="preserve">. Скажите, что в вашем городе есть много общественных мест. Расскажите про эти места. </w:t>
      </w: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</w:rPr>
      </w:pPr>
      <w:r w:rsidRPr="00A65133">
        <w:rPr>
          <w:color w:val="000000"/>
        </w:rPr>
        <w:t>В этом домике врачи.</w:t>
      </w: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</w:rPr>
      </w:pPr>
      <w:r w:rsidRPr="00A65133">
        <w:rPr>
          <w:color w:val="000000"/>
        </w:rPr>
        <w:t>Ждут людей, чтоб их лечить. </w:t>
      </w:r>
      <w:r w:rsidRPr="00A65133">
        <w:rPr>
          <w:color w:val="000000"/>
        </w:rPr>
        <w:br/>
        <w:t>Всем они помочь, готовы - </w:t>
      </w:r>
      <w:r w:rsidRPr="00A65133">
        <w:rPr>
          <w:color w:val="000000"/>
        </w:rPr>
        <w:br/>
        <w:t>Отпускают лишь здоровых</w:t>
      </w:r>
      <w:proofErr w:type="gramStart"/>
      <w:r w:rsidRPr="00A65133">
        <w:rPr>
          <w:color w:val="000000"/>
        </w:rPr>
        <w:t>.</w:t>
      </w:r>
      <w:proofErr w:type="gramEnd"/>
      <w:r w:rsidRPr="00A65133">
        <w:rPr>
          <w:color w:val="000000"/>
        </w:rPr>
        <w:t> </w:t>
      </w:r>
      <w:r w:rsidRPr="00A65133">
        <w:rPr>
          <w:b/>
          <w:bCs/>
          <w:color w:val="000000"/>
        </w:rPr>
        <w:t>(</w:t>
      </w:r>
      <w:proofErr w:type="gramStart"/>
      <w:r w:rsidRPr="00A65133">
        <w:rPr>
          <w:b/>
          <w:bCs/>
          <w:color w:val="000000"/>
        </w:rPr>
        <w:t>б</w:t>
      </w:r>
      <w:proofErr w:type="gramEnd"/>
      <w:r w:rsidRPr="00A65133">
        <w:rPr>
          <w:b/>
          <w:bCs/>
          <w:color w:val="000000"/>
        </w:rPr>
        <w:t>ольница)</w:t>
      </w: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</w:rPr>
      </w:pP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</w:rPr>
      </w:pPr>
      <w:r w:rsidRPr="00A65133">
        <w:rPr>
          <w:color w:val="000000"/>
        </w:rPr>
        <w:t>Стоит весёлый, светлый дом.</w:t>
      </w:r>
      <w:r w:rsidRPr="00A65133">
        <w:rPr>
          <w:color w:val="000000"/>
        </w:rPr>
        <w:br/>
        <w:t>Ребят проворных много в нём.</w:t>
      </w:r>
      <w:r w:rsidRPr="00A65133">
        <w:rPr>
          <w:color w:val="000000"/>
        </w:rPr>
        <w:br/>
        <w:t>Там пишут и считают,</w:t>
      </w: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</w:rPr>
      </w:pPr>
      <w:r w:rsidRPr="00A65133">
        <w:rPr>
          <w:color w:val="000000"/>
        </w:rPr>
        <w:t>Рисуют и читают</w:t>
      </w:r>
      <w:proofErr w:type="gramStart"/>
      <w:r w:rsidRPr="00A65133">
        <w:rPr>
          <w:color w:val="000000"/>
        </w:rPr>
        <w:t>.</w:t>
      </w:r>
      <w:proofErr w:type="gramEnd"/>
      <w:r w:rsidRPr="00A65133">
        <w:rPr>
          <w:color w:val="000000"/>
        </w:rPr>
        <w:t> </w:t>
      </w:r>
      <w:r w:rsidRPr="00A65133">
        <w:rPr>
          <w:b/>
          <w:bCs/>
          <w:color w:val="000000"/>
        </w:rPr>
        <w:t>(</w:t>
      </w:r>
      <w:proofErr w:type="gramStart"/>
      <w:r w:rsidRPr="00A65133">
        <w:rPr>
          <w:b/>
          <w:bCs/>
          <w:color w:val="000000"/>
        </w:rPr>
        <w:t>ш</w:t>
      </w:r>
      <w:proofErr w:type="gramEnd"/>
      <w:r w:rsidRPr="00A65133">
        <w:rPr>
          <w:b/>
          <w:bCs/>
          <w:color w:val="000000"/>
        </w:rPr>
        <w:t>кола) </w:t>
      </w:r>
      <w:r w:rsidRPr="00A65133">
        <w:rPr>
          <w:color w:val="000000"/>
        </w:rPr>
        <w:t>                                                 </w:t>
      </w: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jc w:val="center"/>
        <w:rPr>
          <w:color w:val="000000"/>
        </w:rPr>
      </w:pP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</w:rPr>
      </w:pPr>
      <w:r w:rsidRPr="00A65133">
        <w:rPr>
          <w:color w:val="000000"/>
        </w:rPr>
        <w:t>Это что за чудный дом?</w:t>
      </w:r>
      <w:r w:rsidRPr="00A65133">
        <w:rPr>
          <w:color w:val="000000"/>
        </w:rPr>
        <w:br/>
        <w:t>Сто детишек в доме том,</w:t>
      </w:r>
      <w:r w:rsidRPr="00A65133">
        <w:rPr>
          <w:color w:val="000000"/>
        </w:rPr>
        <w:br/>
        <w:t>Дом детишкам очень рад.</w:t>
      </w:r>
      <w:r w:rsidRPr="00A65133">
        <w:rPr>
          <w:color w:val="000000"/>
        </w:rPr>
        <w:br/>
        <w:t>Что же это?…</w:t>
      </w:r>
      <w:r w:rsidRPr="00A65133">
        <w:rPr>
          <w:b/>
          <w:bCs/>
          <w:color w:val="000000"/>
        </w:rPr>
        <w:t>(</w:t>
      </w:r>
      <w:hyperlink r:id="rId6" w:history="1">
        <w:r w:rsidRPr="00A65133">
          <w:rPr>
            <w:rStyle w:val="a5"/>
            <w:b/>
            <w:bCs/>
            <w:color w:val="000000"/>
            <w:u w:val="none"/>
          </w:rPr>
          <w:t>детский сад</w:t>
        </w:r>
      </w:hyperlink>
      <w:r w:rsidRPr="00A65133">
        <w:rPr>
          <w:b/>
          <w:bCs/>
          <w:color w:val="000000"/>
        </w:rPr>
        <w:t>)</w:t>
      </w: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</w:rPr>
      </w:pP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</w:rPr>
      </w:pPr>
      <w:r w:rsidRPr="00A65133">
        <w:rPr>
          <w:color w:val="000000"/>
        </w:rPr>
        <w:t>Шумят повсюду поезда,</w:t>
      </w:r>
      <w:r w:rsidRPr="00A65133">
        <w:rPr>
          <w:color w:val="000000"/>
        </w:rPr>
        <w:br/>
        <w:t>И едут люди кто куда.</w:t>
      </w:r>
      <w:r w:rsidRPr="00A65133">
        <w:rPr>
          <w:color w:val="000000"/>
        </w:rPr>
        <w:br/>
        <w:t>Со всех сторон, со всех концов,</w:t>
      </w:r>
      <w:r w:rsidRPr="00A65133">
        <w:rPr>
          <w:color w:val="000000"/>
        </w:rPr>
        <w:br/>
        <w:t>Кто ждёт прибытий поездов.</w:t>
      </w:r>
      <w:r w:rsidRPr="00A65133">
        <w:rPr>
          <w:color w:val="000000"/>
        </w:rPr>
        <w:br/>
        <w:t>Того мы приглашаем в зал,</w:t>
      </w:r>
      <w:r w:rsidRPr="00A65133">
        <w:rPr>
          <w:color w:val="000000"/>
        </w:rPr>
        <w:br/>
        <w:t>Что называется…</w:t>
      </w:r>
      <w:r w:rsidRPr="00A65133">
        <w:rPr>
          <w:b/>
          <w:bCs/>
          <w:color w:val="000000"/>
        </w:rPr>
        <w:t>(вокзал) </w:t>
      </w:r>
      <w:r w:rsidRPr="00A65133">
        <w:rPr>
          <w:color w:val="000000"/>
        </w:rPr>
        <w:t>   </w:t>
      </w: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</w:rPr>
      </w:pPr>
      <w:r w:rsidRPr="00A65133">
        <w:rPr>
          <w:color w:val="000000"/>
        </w:rPr>
        <w:t>   </w:t>
      </w: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</w:rPr>
      </w:pPr>
      <w:r w:rsidRPr="00A65133">
        <w:rPr>
          <w:color w:val="000000"/>
        </w:rPr>
        <w:t>Ты можешь здесь купить </w:t>
      </w:r>
      <w:hyperlink r:id="rId7" w:history="1">
        <w:r w:rsidRPr="00A65133">
          <w:rPr>
            <w:rStyle w:val="a5"/>
            <w:color w:val="auto"/>
            <w:u w:val="none"/>
          </w:rPr>
          <w:t>конверт</w:t>
        </w:r>
      </w:hyperlink>
      <w:r w:rsidRPr="00A65133">
        <w:t>.</w:t>
      </w:r>
      <w:r w:rsidRPr="00A65133">
        <w:rPr>
          <w:color w:val="000000"/>
        </w:rPr>
        <w:br/>
        <w:t>Послать посылку срочно.</w:t>
      </w:r>
      <w:r w:rsidRPr="00A65133">
        <w:rPr>
          <w:color w:val="000000"/>
        </w:rPr>
        <w:br/>
        <w:t>Всем передать большой привет.</w:t>
      </w:r>
      <w:r w:rsidRPr="00A65133">
        <w:rPr>
          <w:color w:val="000000"/>
        </w:rPr>
        <w:br/>
        <w:t>Ведь это здание - … </w:t>
      </w:r>
      <w:r w:rsidRPr="00A65133">
        <w:rPr>
          <w:b/>
          <w:bCs/>
          <w:color w:val="000000"/>
        </w:rPr>
        <w:t>(почта)      </w:t>
      </w: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360"/>
        <w:rPr>
          <w:color w:val="000000"/>
        </w:rPr>
      </w:pPr>
      <w:r w:rsidRPr="00A65133">
        <w:rPr>
          <w:color w:val="000000"/>
        </w:rPr>
        <w:t>                                                       </w:t>
      </w: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</w:rPr>
      </w:pPr>
      <w:r w:rsidRPr="00A65133">
        <w:rPr>
          <w:color w:val="000000"/>
        </w:rPr>
        <w:t>Если </w:t>
      </w:r>
      <w:hyperlink r:id="rId8" w:history="1">
        <w:r w:rsidRPr="00A65133">
          <w:rPr>
            <w:rStyle w:val="a5"/>
            <w:color w:val="auto"/>
            <w:u w:val="none"/>
          </w:rPr>
          <w:t>холодильник</w:t>
        </w:r>
      </w:hyperlink>
      <w:r w:rsidRPr="00A65133">
        <w:rPr>
          <w:color w:val="000000"/>
        </w:rPr>
        <w:t> пуст,</w:t>
      </w:r>
    </w:p>
    <w:p w:rsidR="00A65133" w:rsidRPr="00A65133" w:rsidRDefault="00A65133" w:rsidP="00A65133">
      <w:pPr>
        <w:pStyle w:val="a4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</w:rPr>
      </w:pPr>
      <w:r w:rsidRPr="00A65133">
        <w:rPr>
          <w:color w:val="000000"/>
        </w:rPr>
        <w:t>Закончились продукты.</w:t>
      </w:r>
      <w:r w:rsidRPr="00A65133">
        <w:rPr>
          <w:color w:val="000000"/>
        </w:rPr>
        <w:br/>
        <w:t>Ты сюда входи скорее.</w:t>
      </w:r>
      <w:r w:rsidRPr="00A65133">
        <w:rPr>
          <w:color w:val="000000"/>
        </w:rPr>
        <w:br/>
        <w:t>И бери корзину,</w:t>
      </w:r>
      <w:r w:rsidRPr="00A65133">
        <w:rPr>
          <w:color w:val="000000"/>
        </w:rPr>
        <w:br/>
        <w:t xml:space="preserve">Покупай, что </w:t>
      </w:r>
      <w:proofErr w:type="gramStart"/>
      <w:r w:rsidRPr="00A65133">
        <w:rPr>
          <w:color w:val="000000"/>
        </w:rPr>
        <w:t>повкуснее</w:t>
      </w:r>
      <w:proofErr w:type="gramEnd"/>
      <w:r w:rsidRPr="00A65133">
        <w:rPr>
          <w:color w:val="000000"/>
        </w:rPr>
        <w:t>.</w:t>
      </w:r>
      <w:r w:rsidRPr="00A65133">
        <w:rPr>
          <w:color w:val="000000"/>
        </w:rPr>
        <w:br/>
        <w:t>В нашем…</w:t>
      </w:r>
      <w:r w:rsidRPr="00A65133">
        <w:rPr>
          <w:b/>
          <w:bCs/>
          <w:color w:val="000000"/>
        </w:rPr>
        <w:t>(магазине) </w:t>
      </w:r>
      <w:r w:rsidRPr="00A65133">
        <w:rPr>
          <w:color w:val="000000"/>
        </w:rPr>
        <w:t> </w:t>
      </w:r>
    </w:p>
    <w:p w:rsidR="00A65133" w:rsidRDefault="00A65133" w:rsidP="00A651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65133" w:rsidRDefault="00A65133" w:rsidP="00A651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10432" w:rsidRDefault="00A10432" w:rsidP="00A651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10432" w:rsidRDefault="00A10432" w:rsidP="00A651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10432" w:rsidRDefault="00A10432" w:rsidP="00A651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10432" w:rsidRDefault="00A10432" w:rsidP="00A10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Найди отличия.</w:t>
      </w:r>
    </w:p>
    <w:p w:rsidR="00A10432" w:rsidRPr="00A10432" w:rsidRDefault="00A10432" w:rsidP="00A1043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97411" cy="5470083"/>
            <wp:effectExtent l="19050" t="0" r="0" b="0"/>
            <wp:docPr id="4" name="Рисунок 4" descr="https://i.pinimg.com/originals/f9/df/a9/f9dfa96ddb761ebc8c7861d5940b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f9/df/a9/f9dfa96ddb761ebc8c7861d5940b88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40" b="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411" cy="547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432" w:rsidRPr="00A10432" w:rsidSect="00840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032B0"/>
    <w:multiLevelType w:val="hybridMultilevel"/>
    <w:tmpl w:val="20CE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469"/>
    <w:rsid w:val="00840469"/>
    <w:rsid w:val="00A10432"/>
    <w:rsid w:val="00A65133"/>
    <w:rsid w:val="00B4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5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www.google.com%2Furl%3Fq%3Dhttp%3A%2F%2Fholodilnik.ru%2F%26sa%3DD%26usg%3DAFQjCNHfEXAaaM1s0BBfh5yM_j5MIsAer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www.google.com%2Furl%3Fq%3Dhttp%3A%2F%2Fwww.dostavka.ru%2FCybex-Onyx-id_6496430%3Fpartner_id%253Dadmitad%2526utm_source%253Dadmitad%2526utm_medium%253Dcpa%2526utm_campaign%253D%2526utm_content%253D6496430%26sa%3DD%26usg%3DAFQjCNEx4P03AILiBnpptbqeykZzuc58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www.google.com%2Furl%3Fq%3Dhttp%3A%2F%2Fkids.wikimart.ru%2Ftoy_creation_development%2Fdolls_and_accessories%2Fplaysets%2Fsilvanian_familie%2Fmodel%2F19161357%3FrecommendedOfferId%253D88070615%26sa%3DD%26usg%3DAFQjCNFnbxuyjaVnWuAIu8ERMN-yF0_ZJ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2</cp:revision>
  <dcterms:created xsi:type="dcterms:W3CDTF">2020-04-28T16:49:00Z</dcterms:created>
  <dcterms:modified xsi:type="dcterms:W3CDTF">2020-04-28T17:54:00Z</dcterms:modified>
</cp:coreProperties>
</file>