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C0" w:rsidRDefault="007C16C0" w:rsidP="007C16C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6C0">
        <w:rPr>
          <w:rFonts w:ascii="Times New Roman" w:hAnsi="Times New Roman"/>
          <w:b/>
          <w:bCs/>
          <w:sz w:val="24"/>
          <w:szCs w:val="24"/>
        </w:rPr>
        <w:t>Аннотация к АООП ДОУ для детей с ТНР</w:t>
      </w:r>
    </w:p>
    <w:p w:rsidR="007C16C0" w:rsidRPr="007C16C0" w:rsidRDefault="007C16C0" w:rsidP="007C16C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АООП ДОУ</w:t>
      </w:r>
      <w:r w:rsidR="00B20C2F">
        <w:rPr>
          <w:rFonts w:ascii="Times New Roman" w:hAnsi="Times New Roman"/>
          <w:bCs/>
          <w:sz w:val="24"/>
          <w:szCs w:val="24"/>
        </w:rPr>
        <w:t xml:space="preserve"> (далее – Программа)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0C2F">
        <w:rPr>
          <w:rFonts w:ascii="Times New Roman" w:hAnsi="Times New Roman"/>
          <w:bCs/>
          <w:sz w:val="24"/>
          <w:szCs w:val="24"/>
        </w:rPr>
        <w:t xml:space="preserve">разработана </w:t>
      </w:r>
      <w:r w:rsidRPr="00971DB4">
        <w:rPr>
          <w:rFonts w:ascii="Times New Roman" w:hAnsi="Times New Roman"/>
          <w:bCs/>
          <w:sz w:val="24"/>
          <w:szCs w:val="24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</w:t>
      </w:r>
      <w:r w:rsidR="00B20C2F">
        <w:rPr>
          <w:rFonts w:ascii="Times New Roman" w:hAnsi="Times New Roman"/>
          <w:bCs/>
          <w:sz w:val="24"/>
          <w:szCs w:val="24"/>
        </w:rPr>
        <w:t>о образования, на основе Примерной адаптированной основной</w:t>
      </w:r>
      <w:r w:rsidRPr="00971DB4">
        <w:rPr>
          <w:rFonts w:ascii="Times New Roman" w:hAnsi="Times New Roman"/>
          <w:bCs/>
          <w:sz w:val="24"/>
          <w:szCs w:val="24"/>
        </w:rPr>
        <w:t xml:space="preserve"> о</w:t>
      </w:r>
      <w:r w:rsidR="00B20C2F">
        <w:rPr>
          <w:rFonts w:ascii="Times New Roman" w:hAnsi="Times New Roman"/>
          <w:bCs/>
          <w:sz w:val="24"/>
          <w:szCs w:val="24"/>
        </w:rPr>
        <w:t>бразовательной программы</w:t>
      </w:r>
      <w:r w:rsidRPr="00971DB4">
        <w:rPr>
          <w:rFonts w:ascii="Times New Roman" w:hAnsi="Times New Roman"/>
          <w:bCs/>
          <w:sz w:val="24"/>
          <w:szCs w:val="24"/>
        </w:rPr>
        <w:t xml:space="preserve"> дошкольного образования детей с тяжелыми нарушениями речи</w:t>
      </w:r>
      <w:r w:rsidR="00B20C2F">
        <w:rPr>
          <w:rFonts w:ascii="Times New Roman" w:hAnsi="Times New Roman"/>
          <w:bCs/>
          <w:sz w:val="24"/>
          <w:szCs w:val="24"/>
        </w:rPr>
        <w:t>.</w:t>
      </w:r>
      <w:r w:rsidRPr="00971DB4">
        <w:rPr>
          <w:rFonts w:ascii="Times New Roman" w:hAnsi="Times New Roman"/>
          <w:bCs/>
          <w:sz w:val="24"/>
          <w:szCs w:val="24"/>
        </w:rPr>
        <w:t xml:space="preserve"> 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По своему организационно-управленческому статусу данная Программа обладает модульной структурой.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организациях, возрастных  нормативов развития, общих и особых образовательных потребностей детей дошкольного возраста с тяжелыми нарушениями речи,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Организации. Модульный характер представления содержания Программы позволяет конструировать </w:t>
      </w:r>
      <w:r>
        <w:rPr>
          <w:rFonts w:ascii="Times New Roman" w:hAnsi="Times New Roman"/>
          <w:bCs/>
          <w:sz w:val="24"/>
          <w:szCs w:val="24"/>
        </w:rPr>
        <w:t xml:space="preserve">адаптированную </w:t>
      </w:r>
      <w:r w:rsidRPr="00971DB4"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дошкольной образовательной организации для детей дошкольного возраста с ТНР.</w:t>
      </w:r>
    </w:p>
    <w:p w:rsidR="007C16C0" w:rsidRPr="00971DB4" w:rsidRDefault="00B20C2F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Программы</w:t>
      </w:r>
      <w:r w:rsidR="007C16C0" w:rsidRPr="00971DB4">
        <w:rPr>
          <w:rFonts w:ascii="Times New Roman" w:hAnsi="Times New Roman"/>
          <w:bCs/>
          <w:sz w:val="24"/>
          <w:szCs w:val="24"/>
        </w:rPr>
        <w:t xml:space="preserve"> включает три основных раздела – целевой, содержательный и организационный.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Целевой раздел Программы </w:t>
      </w:r>
      <w:r w:rsidRPr="000C0F0D">
        <w:rPr>
          <w:rFonts w:ascii="Times New Roman" w:hAnsi="Times New Roman"/>
          <w:bCs/>
          <w:sz w:val="24"/>
          <w:szCs w:val="24"/>
        </w:rPr>
        <w:t>включает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взрослыми; характер взаимодействия с другими детьми;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971DB4">
        <w:rPr>
          <w:rFonts w:ascii="Times New Roman" w:hAnsi="Times New Roman"/>
          <w:bCs/>
          <w:sz w:val="24"/>
          <w:szCs w:val="24"/>
        </w:rPr>
        <w:t xml:space="preserve"> отношений ребенка к миру, к другим людям, к себе самому; содержание образовательной деятельности по </w:t>
      </w:r>
      <w:r w:rsidRPr="00971DB4">
        <w:rPr>
          <w:rFonts w:ascii="Times New Roman" w:hAnsi="Times New Roman"/>
          <w:bCs/>
          <w:sz w:val="24"/>
          <w:szCs w:val="24"/>
        </w:rPr>
        <w:lastRenderedPageBreak/>
        <w:t>профессиональной коррекции нарушений развития детей (коррекционную программу).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детей с ТНР предполага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конкретизацию  планируемых результатов и целевых ориентиров для детей разных возрастных групп с учетом  особенностей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речеязыковых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и сопутствующих проявлений;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речеязыкового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 детей, психологической, моторно-двигательной базы речи,  профилактике  потенциально возможных трудностей в  овладении грамотой и   обучении в целом;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содержания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рограммы коррекционно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 детьми с тяжелыми нарушениями речи с учетом структуры дефекта, с обоснованным привлечением  комплексных, парциальных программ, методических и дидактических  пособий и иных содержательных ресурсов, предназначенных для использования в работе с детьми, имеющими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речеязыковые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сопутствующие проявления в общей структуре дефекта;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-  конкретизация  и дополнение пунктов организационного раздела с учетом изменений, необходимых для эффективной работы с 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АООП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ТНР  подразумевает квалифицированную коррекцию нарушений развития детей  в форме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групповых и индивидуальных занятий. 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игровая (сюжетно-ролевая игра, игра с правилами и другие виды игры),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 и другими детьми),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познавательно-исследовательская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lastRenderedPageBreak/>
        <w:t>– восприятие художественной литературы и фольклора,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самообслуживание и элементарный бытовой труд (в помещении и на улице),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конструирование </w:t>
      </w:r>
      <w:r>
        <w:rPr>
          <w:rFonts w:ascii="Times New Roman" w:hAnsi="Times New Roman"/>
          <w:bCs/>
          <w:sz w:val="24"/>
          <w:szCs w:val="24"/>
        </w:rPr>
        <w:t>(</w:t>
      </w:r>
      <w:r w:rsidRPr="00971DB4">
        <w:rPr>
          <w:rFonts w:ascii="Times New Roman" w:hAnsi="Times New Roman"/>
          <w:bCs/>
          <w:sz w:val="24"/>
          <w:szCs w:val="24"/>
        </w:rPr>
        <w:t>конструкторы, модули, бумаг</w:t>
      </w:r>
      <w:r>
        <w:rPr>
          <w:rFonts w:ascii="Times New Roman" w:hAnsi="Times New Roman"/>
          <w:bCs/>
          <w:sz w:val="24"/>
          <w:szCs w:val="24"/>
        </w:rPr>
        <w:t>а</w:t>
      </w:r>
      <w:r w:rsidRPr="00971DB4">
        <w:rPr>
          <w:rFonts w:ascii="Times New Roman" w:hAnsi="Times New Roman"/>
          <w:bCs/>
          <w:sz w:val="24"/>
          <w:szCs w:val="24"/>
        </w:rPr>
        <w:t>, природный и иной материал</w:t>
      </w:r>
      <w:r>
        <w:rPr>
          <w:rFonts w:ascii="Times New Roman" w:hAnsi="Times New Roman"/>
          <w:bCs/>
          <w:sz w:val="24"/>
          <w:szCs w:val="24"/>
        </w:rPr>
        <w:t>)</w:t>
      </w:r>
      <w:r w:rsidRPr="00971DB4">
        <w:rPr>
          <w:rFonts w:ascii="Times New Roman" w:hAnsi="Times New Roman"/>
          <w:bCs/>
          <w:sz w:val="24"/>
          <w:szCs w:val="24"/>
        </w:rPr>
        <w:t>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изобразительная (рисование, лепка, аппликация),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музыкальная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двигательные</w:t>
      </w:r>
      <w:r w:rsidRPr="00971DB4">
        <w:rPr>
          <w:rFonts w:ascii="Times New Roman" w:hAnsi="Times New Roman"/>
          <w:bCs/>
          <w:sz w:val="24"/>
          <w:szCs w:val="24"/>
        </w:rPr>
        <w:t xml:space="preserve"> (овладение основными движениями) формы активности ребенка.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Коррекционная программа: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-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 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-  обеспечивает достижение максимальной </w:t>
      </w:r>
      <w:r>
        <w:rPr>
          <w:rFonts w:ascii="Times New Roman" w:hAnsi="Times New Roman"/>
          <w:bCs/>
          <w:sz w:val="24"/>
          <w:szCs w:val="24"/>
        </w:rPr>
        <w:t>коррекции нарушений развития</w:t>
      </w:r>
      <w:r w:rsidRPr="00971DB4">
        <w:rPr>
          <w:rFonts w:ascii="Times New Roman" w:hAnsi="Times New Roman"/>
          <w:bCs/>
          <w:sz w:val="24"/>
          <w:szCs w:val="24"/>
        </w:rPr>
        <w:t xml:space="preserve">; 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  - учитывает особые образовательные потребности детей дошкольного возраста с тяжёлыми нарушениями речи.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  <w:lang w:eastAsia="ar-SA"/>
        </w:rPr>
        <w:t xml:space="preserve">Программа обеспечивает планируемые результаты дошкольного образования детей с </w:t>
      </w:r>
      <w:r w:rsidRPr="00971DB4">
        <w:rPr>
          <w:rFonts w:ascii="Times New Roman" w:hAnsi="Times New Roman"/>
          <w:bCs/>
          <w:sz w:val="24"/>
          <w:szCs w:val="24"/>
        </w:rPr>
        <w:t>тяжёлыми нарушениями речи</w:t>
      </w:r>
      <w:r w:rsidRPr="00971DB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виде целевых ориентиров </w:t>
      </w:r>
      <w:r w:rsidRPr="00971DB4">
        <w:rPr>
          <w:rFonts w:ascii="Times New Roman" w:hAnsi="Times New Roman"/>
          <w:sz w:val="24"/>
          <w:szCs w:val="24"/>
          <w:lang w:eastAsia="ar-SA"/>
        </w:rPr>
        <w:t>в условиях дошкольных образовательных групп компенсирующей направленности.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В Организационном разделе программы 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71DB4">
        <w:rPr>
          <w:rFonts w:ascii="Times New Roman" w:hAnsi="Times New Roman"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796CB2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971DB4">
        <w:rPr>
          <w:rFonts w:ascii="Times New Roman" w:hAnsi="Times New Roman"/>
          <w:bCs/>
          <w:sz w:val="24"/>
          <w:szCs w:val="24"/>
        </w:rPr>
        <w:t xml:space="preserve">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spellStart"/>
      <w:proofErr w:type="gramStart"/>
      <w:r w:rsidRPr="00971DB4">
        <w:rPr>
          <w:rFonts w:ascii="Times New Roman" w:hAnsi="Times New Roman"/>
          <w:bCs/>
          <w:sz w:val="24"/>
          <w:szCs w:val="24"/>
        </w:rPr>
        <w:t>психолого-педагогически</w:t>
      </w:r>
      <w:proofErr w:type="spellEnd"/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 нарушениями </w:t>
      </w:r>
      <w:r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7C16C0" w:rsidRPr="00971DB4" w:rsidRDefault="007C16C0" w:rsidP="007C16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оценивания качества реализации программы Организации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направлена в первую очередь на оценивание созданных Организацией условий внутри образовательного процесса.</w:t>
      </w:r>
    </w:p>
    <w:p w:rsidR="001E7AC7" w:rsidRPr="00B20C2F" w:rsidRDefault="007C16C0" w:rsidP="00B20C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завершается описанием перспектив по ее совершенствованию и развитию.</w:t>
      </w:r>
    </w:p>
    <w:sectPr w:rsidR="001E7AC7" w:rsidRPr="00B20C2F" w:rsidSect="001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6C0"/>
    <w:rsid w:val="001E7AC7"/>
    <w:rsid w:val="00374BF9"/>
    <w:rsid w:val="00770918"/>
    <w:rsid w:val="007C16C0"/>
    <w:rsid w:val="00B20C2F"/>
    <w:rsid w:val="00E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2021-05-11T09:57:00Z</dcterms:created>
  <dcterms:modified xsi:type="dcterms:W3CDTF">2021-05-11T09:57:00Z</dcterms:modified>
</cp:coreProperties>
</file>