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9B" w:rsidRPr="001852F6" w:rsidRDefault="00D3519B" w:rsidP="00D3519B">
      <w:pPr>
        <w:shd w:val="clear" w:color="auto" w:fill="FFFFFF"/>
        <w:autoSpaceDE w:val="0"/>
        <w:spacing w:after="0"/>
        <w:jc w:val="right"/>
        <w:rPr>
          <w:rFonts w:ascii="Times New Roman" w:eastAsia="Times New Roman" w:hAnsi="Times New Roman" w:cs="Times New Roman"/>
          <w:color w:val="333333"/>
          <w:sz w:val="28"/>
          <w:szCs w:val="28"/>
        </w:rPr>
      </w:pPr>
      <w:r>
        <w:rPr>
          <w:rFonts w:ascii="Times New Roman" w:eastAsia="Times New Roman" w:hAnsi="Times New Roman"/>
          <w:color w:val="000000"/>
          <w:sz w:val="28"/>
          <w:szCs w:val="28"/>
        </w:rPr>
        <w:t xml:space="preserve">«Утверждаю» </w:t>
      </w:r>
    </w:p>
    <w:p w:rsidR="00D3519B" w:rsidRDefault="00D3519B" w:rsidP="00D3519B">
      <w:pPr>
        <w:shd w:val="clear" w:color="auto" w:fill="FFFFFF"/>
        <w:autoSpaceDE w:val="0"/>
        <w:spacing w:after="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Заведующий МДОУ </w:t>
      </w:r>
      <w:r>
        <w:rPr>
          <w:rFonts w:ascii="Times New Roman" w:hAnsi="Times New Roman"/>
          <w:color w:val="000000"/>
          <w:sz w:val="28"/>
          <w:szCs w:val="28"/>
        </w:rPr>
        <w:t>«Детский сад № 226</w:t>
      </w:r>
      <w:r>
        <w:rPr>
          <w:rFonts w:ascii="Times New Roman" w:eastAsia="Times New Roman" w:hAnsi="Times New Roman"/>
          <w:color w:val="000000"/>
          <w:sz w:val="28"/>
          <w:szCs w:val="28"/>
        </w:rPr>
        <w:t>»</w:t>
      </w:r>
    </w:p>
    <w:p w:rsidR="00D3519B" w:rsidRDefault="00D3519B" w:rsidP="00D3519B">
      <w:pPr>
        <w:shd w:val="clear" w:color="auto" w:fill="FFFFFF"/>
        <w:autoSpaceDE w:val="0"/>
        <w:spacing w:after="0"/>
        <w:jc w:val="right"/>
        <w:rPr>
          <w:rFonts w:ascii="Times New Roman" w:eastAsia="Times New Roman" w:hAnsi="Times New Roman"/>
          <w:color w:val="000000"/>
          <w:sz w:val="28"/>
          <w:szCs w:val="28"/>
        </w:rPr>
      </w:pPr>
      <w:proofErr w:type="spellStart"/>
      <w:r>
        <w:rPr>
          <w:rFonts w:ascii="Times New Roman" w:hAnsi="Times New Roman"/>
          <w:color w:val="000000"/>
          <w:sz w:val="28"/>
          <w:szCs w:val="28"/>
        </w:rPr>
        <w:t>_____Т.В.Воробьева</w:t>
      </w:r>
      <w:proofErr w:type="spellEnd"/>
    </w:p>
    <w:p w:rsidR="00D3519B" w:rsidRDefault="00D3519B" w:rsidP="00D3519B">
      <w:pPr>
        <w:jc w:val="right"/>
      </w:pPr>
      <w:r>
        <w:rPr>
          <w:rFonts w:ascii="Times New Roman" w:eastAsia="Times New Roman" w:hAnsi="Times New Roman"/>
          <w:color w:val="000000"/>
          <w:sz w:val="28"/>
          <w:szCs w:val="28"/>
        </w:rPr>
        <w:t>«____»_____________20___г.</w:t>
      </w:r>
      <w:r>
        <w:rPr>
          <w:noProof/>
          <w:lang w:eastAsia="en-US"/>
        </w:rPr>
        <w:pict>
          <v:group id="_x0000_s1026" style="position:absolute;left:0;text-align:left;margin-left:44pt;margin-top:15.65pt;width:757.5pt;height:426.05pt;z-index:251658240;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1290;mso-width-percent:1000;mso-position-horizontal:center;mso-position-horizontal-relative:margin;mso-position-vertical:top;mso-position-vertical-relative:margin;mso-width-percent:1000;mso-width-relative:margin;mso-height-relative:margin" filled="f" stroked="f">
              <v:textbox style="mso-next-textbox:#_x0000_s1038">
                <w:txbxContent>
                  <w:p w:rsidR="00D3519B" w:rsidRPr="00B40E9B" w:rsidRDefault="00D3519B" w:rsidP="00D3519B">
                    <w:pPr>
                      <w:spacing w:after="0"/>
                      <w:rPr>
                        <w:rFonts w:ascii="Georgia" w:hAnsi="Georgia"/>
                        <w:bCs/>
                        <w:color w:val="404040"/>
                        <w:sz w:val="28"/>
                        <w:szCs w:val="28"/>
                      </w:rPr>
                    </w:pPr>
                  </w:p>
                  <w:p w:rsidR="00D3519B" w:rsidRPr="00B40E9B" w:rsidRDefault="00D3519B" w:rsidP="00D3519B">
                    <w:pPr>
                      <w:spacing w:after="0"/>
                      <w:ind w:firstLine="4536"/>
                      <w:rPr>
                        <w:b/>
                        <w:bCs/>
                        <w:color w:val="808080"/>
                        <w:sz w:val="32"/>
                        <w:szCs w:val="32"/>
                      </w:rPr>
                    </w:pPr>
                  </w:p>
                </w:txbxContent>
              </v:textbox>
            </v:rect>
            <v:rect id="_x0000_s1039" style="position:absolute;left:6494;top:11159;width:4998;height:991;mso-position-horizontal-relative:margin;mso-position-vertical-relative:margin" filled="f" stroked="f">
              <v:textbox style="mso-next-textbox:#_x0000_s1039">
                <w:txbxContent>
                  <w:p w:rsidR="00D3519B" w:rsidRPr="00654AB6" w:rsidRDefault="00D3519B" w:rsidP="00D3519B">
                    <w:pPr>
                      <w:ind w:right="348"/>
                      <w:jc w:val="right"/>
                      <w:rPr>
                        <w:color w:val="002060"/>
                        <w:sz w:val="96"/>
                        <w:szCs w:val="96"/>
                      </w:rPr>
                    </w:pPr>
                    <w:r>
                      <w:rPr>
                        <w:color w:val="002060"/>
                        <w:sz w:val="28"/>
                        <w:szCs w:val="28"/>
                      </w:rPr>
                      <w:t>2021-2022</w:t>
                    </w:r>
                    <w:r w:rsidRPr="00654AB6">
                      <w:rPr>
                        <w:color w:val="002060"/>
                        <w:sz w:val="28"/>
                        <w:szCs w:val="28"/>
                      </w:rPr>
                      <w:t xml:space="preserve"> учебный год</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D3519B" w:rsidRPr="00B40E9B" w:rsidRDefault="00D3519B" w:rsidP="00D3519B">
                    <w:pPr>
                      <w:spacing w:after="0"/>
                      <w:ind w:firstLine="3402"/>
                      <w:rPr>
                        <w:b/>
                        <w:bCs/>
                        <w:color w:val="1F497D"/>
                        <w:sz w:val="72"/>
                        <w:szCs w:val="72"/>
                      </w:rPr>
                    </w:pPr>
                    <w:r w:rsidRPr="00B40E9B">
                      <w:rPr>
                        <w:b/>
                        <w:bCs/>
                        <w:color w:val="1F497D"/>
                        <w:sz w:val="96"/>
                        <w:szCs w:val="96"/>
                      </w:rPr>
                      <w:t>План работы</w:t>
                    </w:r>
                  </w:p>
                  <w:p w:rsidR="00D3519B" w:rsidRPr="00B40E9B" w:rsidRDefault="00D3519B" w:rsidP="00D3519B">
                    <w:pPr>
                      <w:jc w:val="center"/>
                      <w:rPr>
                        <w:b/>
                        <w:bCs/>
                        <w:color w:val="4F81BD"/>
                        <w:sz w:val="72"/>
                        <w:szCs w:val="72"/>
                      </w:rPr>
                    </w:pPr>
                    <w:r w:rsidRPr="00B40E9B">
                      <w:rPr>
                        <w:b/>
                        <w:bCs/>
                        <w:color w:val="4F81BD"/>
                        <w:sz w:val="72"/>
                        <w:szCs w:val="72"/>
                      </w:rPr>
                      <w:t>школы молодого педагога</w:t>
                    </w:r>
                  </w:p>
                  <w:p w:rsidR="00D3519B" w:rsidRPr="00B40E9B" w:rsidRDefault="00D3519B" w:rsidP="00D3519B">
                    <w:pPr>
                      <w:jc w:val="right"/>
                      <w:rPr>
                        <w:b/>
                        <w:bCs/>
                        <w:color w:val="808080"/>
                        <w:sz w:val="32"/>
                        <w:szCs w:val="32"/>
                      </w:rPr>
                    </w:pPr>
                    <w:r w:rsidRPr="00654AB6">
                      <w:rPr>
                        <w:rFonts w:ascii="Times New Roman" w:hAnsi="Times New Roman"/>
                        <w:color w:val="002060"/>
                        <w:sz w:val="28"/>
                        <w:szCs w:val="28"/>
                      </w:rPr>
                      <w:t xml:space="preserve">Руководитель: </w:t>
                    </w:r>
                    <w:r>
                      <w:rPr>
                        <w:rFonts w:ascii="Times New Roman" w:hAnsi="Times New Roman"/>
                        <w:color w:val="002060"/>
                        <w:sz w:val="28"/>
                        <w:szCs w:val="28"/>
                      </w:rPr>
                      <w:t>Савинская Анна Петровна</w:t>
                    </w:r>
                  </w:p>
                  <w:p w:rsidR="00D3519B" w:rsidRPr="00B40E9B" w:rsidRDefault="00D3519B" w:rsidP="00D3519B">
                    <w:pPr>
                      <w:rPr>
                        <w:b/>
                        <w:bCs/>
                        <w:color w:val="808080"/>
                        <w:sz w:val="32"/>
                        <w:szCs w:val="32"/>
                      </w:rPr>
                    </w:pPr>
                  </w:p>
                </w:txbxContent>
              </v:textbox>
            </v:rect>
            <w10:wrap anchorx="page" anchory="margin"/>
          </v:group>
        </w:pict>
      </w:r>
    </w:p>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 w:rsidR="00D3519B" w:rsidRDefault="00D3519B" w:rsidP="00D3519B">
      <w:pPr>
        <w:jc w:val="center"/>
        <w:rPr>
          <w:rFonts w:ascii="Georgia" w:hAnsi="Georgia"/>
          <w:b/>
          <w:sz w:val="32"/>
          <w:szCs w:val="32"/>
        </w:rPr>
      </w:pPr>
    </w:p>
    <w:p w:rsidR="00D3519B" w:rsidRDefault="00D3519B" w:rsidP="00D3519B">
      <w:pPr>
        <w:jc w:val="center"/>
        <w:rPr>
          <w:rFonts w:ascii="Georgia" w:hAnsi="Georgia"/>
          <w:b/>
          <w:sz w:val="32"/>
          <w:szCs w:val="32"/>
        </w:rPr>
      </w:pPr>
    </w:p>
    <w:p w:rsidR="00D3519B" w:rsidRPr="00160F09" w:rsidRDefault="00D3519B" w:rsidP="00D3519B">
      <w:pPr>
        <w:jc w:val="center"/>
        <w:rPr>
          <w:rFonts w:ascii="Georgia" w:hAnsi="Georgia"/>
          <w:b/>
          <w:sz w:val="32"/>
          <w:szCs w:val="32"/>
        </w:rPr>
      </w:pPr>
      <w:r w:rsidRPr="00160F09">
        <w:rPr>
          <w:rFonts w:ascii="Georgia" w:hAnsi="Georgia"/>
          <w:b/>
          <w:sz w:val="32"/>
          <w:szCs w:val="32"/>
        </w:rPr>
        <w:lastRenderedPageBreak/>
        <w:t xml:space="preserve">План  работы «Школы молодого педагога» </w:t>
      </w:r>
    </w:p>
    <w:p w:rsidR="00D3519B" w:rsidRPr="00160F09" w:rsidRDefault="00D3519B" w:rsidP="00D3519B">
      <w:pPr>
        <w:jc w:val="center"/>
        <w:rPr>
          <w:rFonts w:ascii="Georgia" w:hAnsi="Georgia"/>
          <w:b/>
          <w:sz w:val="32"/>
          <w:szCs w:val="32"/>
        </w:rPr>
      </w:pPr>
      <w:r w:rsidRPr="00160F09">
        <w:rPr>
          <w:rFonts w:ascii="Georgia" w:hAnsi="Georgia"/>
          <w:b/>
          <w:sz w:val="32"/>
          <w:szCs w:val="32"/>
        </w:rPr>
        <w:t xml:space="preserve">в МДОУ детский сад № </w:t>
      </w:r>
      <w:r>
        <w:rPr>
          <w:rFonts w:ascii="Georgia" w:hAnsi="Georgia"/>
          <w:b/>
          <w:sz w:val="32"/>
          <w:szCs w:val="32"/>
        </w:rPr>
        <w:t>226</w:t>
      </w:r>
    </w:p>
    <w:p w:rsidR="00D3519B" w:rsidRPr="00160F09" w:rsidRDefault="00D3519B" w:rsidP="00D3519B">
      <w:pPr>
        <w:jc w:val="center"/>
        <w:rPr>
          <w:rFonts w:ascii="Georgia" w:hAnsi="Georgia"/>
          <w:b/>
          <w:sz w:val="32"/>
          <w:szCs w:val="32"/>
        </w:rPr>
      </w:pPr>
      <w:r>
        <w:rPr>
          <w:rFonts w:ascii="Georgia" w:hAnsi="Georgia"/>
          <w:b/>
          <w:sz w:val="32"/>
          <w:szCs w:val="32"/>
        </w:rPr>
        <w:t>на 2021-2022</w:t>
      </w:r>
      <w:r w:rsidRPr="00160F09">
        <w:rPr>
          <w:rFonts w:ascii="Georgia" w:hAnsi="Georgia"/>
          <w:b/>
          <w:sz w:val="32"/>
          <w:szCs w:val="32"/>
        </w:rPr>
        <w:t xml:space="preserve"> учебный год.</w:t>
      </w:r>
    </w:p>
    <w:p w:rsidR="00D3519B" w:rsidRPr="00160F09" w:rsidRDefault="00D3519B" w:rsidP="00D3519B">
      <w:pPr>
        <w:rPr>
          <w:rFonts w:ascii="Georgia" w:hAnsi="Georgia"/>
          <w:sz w:val="32"/>
          <w:szCs w:val="32"/>
        </w:rPr>
      </w:pPr>
      <w:r w:rsidRPr="00160F09">
        <w:rPr>
          <w:rFonts w:ascii="Georgia" w:hAnsi="Georgia"/>
          <w:b/>
          <w:sz w:val="32"/>
          <w:szCs w:val="32"/>
          <w:u w:val="single"/>
        </w:rPr>
        <w:t>Цель</w:t>
      </w:r>
      <w:r w:rsidRPr="00160F09">
        <w:rPr>
          <w:rFonts w:ascii="Georgia" w:hAnsi="Georgia"/>
          <w:sz w:val="32"/>
          <w:szCs w:val="32"/>
        </w:rPr>
        <w:t>: повышение профессиональной компетентности молод</w:t>
      </w:r>
      <w:r>
        <w:rPr>
          <w:rFonts w:ascii="Georgia" w:hAnsi="Georgia"/>
          <w:sz w:val="32"/>
          <w:szCs w:val="32"/>
        </w:rPr>
        <w:t>ых специалистов</w:t>
      </w:r>
      <w:r w:rsidRPr="00160F09">
        <w:rPr>
          <w:rFonts w:ascii="Georgia" w:hAnsi="Georgia"/>
          <w:sz w:val="32"/>
          <w:szCs w:val="32"/>
        </w:rPr>
        <w:t>.</w:t>
      </w:r>
    </w:p>
    <w:p w:rsidR="00D3519B" w:rsidRPr="00160F09" w:rsidRDefault="00D3519B" w:rsidP="00D3519B">
      <w:pPr>
        <w:rPr>
          <w:rFonts w:ascii="Georgia" w:hAnsi="Georgia"/>
          <w:sz w:val="32"/>
          <w:szCs w:val="32"/>
        </w:rPr>
      </w:pPr>
      <w:r w:rsidRPr="00160F09">
        <w:rPr>
          <w:rFonts w:ascii="Georgia" w:hAnsi="Georgia"/>
          <w:b/>
          <w:sz w:val="32"/>
          <w:szCs w:val="32"/>
          <w:u w:val="single"/>
        </w:rPr>
        <w:t>Задачи</w:t>
      </w:r>
      <w:r w:rsidRPr="00160F09">
        <w:rPr>
          <w:rFonts w:ascii="Georgia" w:hAnsi="Georgia"/>
          <w:sz w:val="32"/>
          <w:szCs w:val="32"/>
        </w:rPr>
        <w:t>:</w:t>
      </w:r>
    </w:p>
    <w:p w:rsidR="00D3519B" w:rsidRPr="00160F09" w:rsidRDefault="00D3519B" w:rsidP="00D3519B">
      <w:pPr>
        <w:pStyle w:val="a3"/>
        <w:numPr>
          <w:ilvl w:val="0"/>
          <w:numId w:val="2"/>
        </w:numPr>
        <w:spacing w:after="0" w:line="360" w:lineRule="auto"/>
        <w:ind w:left="714" w:hanging="357"/>
        <w:rPr>
          <w:rFonts w:ascii="Georgia" w:hAnsi="Georgia"/>
          <w:sz w:val="32"/>
          <w:szCs w:val="32"/>
        </w:rPr>
      </w:pPr>
      <w:r w:rsidRPr="00160F09">
        <w:rPr>
          <w:rFonts w:ascii="Georgia" w:hAnsi="Georgia"/>
          <w:sz w:val="32"/>
          <w:szCs w:val="32"/>
        </w:rPr>
        <w:t>Помочь  адаптироваться в новом коллективе молодым педагогам.</w:t>
      </w:r>
    </w:p>
    <w:p w:rsidR="00D3519B" w:rsidRPr="00160F09" w:rsidRDefault="00D3519B" w:rsidP="00D3519B">
      <w:pPr>
        <w:pStyle w:val="a3"/>
        <w:numPr>
          <w:ilvl w:val="0"/>
          <w:numId w:val="2"/>
        </w:numPr>
        <w:spacing w:after="0" w:line="360" w:lineRule="auto"/>
        <w:ind w:left="714" w:hanging="357"/>
        <w:rPr>
          <w:rFonts w:ascii="Georgia" w:hAnsi="Georgia"/>
          <w:sz w:val="32"/>
          <w:szCs w:val="32"/>
        </w:rPr>
      </w:pPr>
      <w:r w:rsidRPr="00160F09">
        <w:rPr>
          <w:rFonts w:ascii="Georgia" w:hAnsi="Georgia"/>
          <w:sz w:val="32"/>
          <w:szCs w:val="32"/>
        </w:rPr>
        <w:t>Систематизировать знания молодых специалистов в области использования разнообразных форм и методов работы с детьми  дошкольного возраста при проведении различных режимных моментов.</w:t>
      </w:r>
    </w:p>
    <w:p w:rsidR="00D3519B" w:rsidRPr="00160F09" w:rsidRDefault="00D3519B" w:rsidP="00D3519B">
      <w:pPr>
        <w:pStyle w:val="a3"/>
        <w:numPr>
          <w:ilvl w:val="0"/>
          <w:numId w:val="2"/>
        </w:numPr>
        <w:spacing w:after="0" w:line="360" w:lineRule="auto"/>
        <w:ind w:left="714" w:hanging="357"/>
        <w:rPr>
          <w:rFonts w:ascii="Georgia" w:hAnsi="Georgia"/>
          <w:sz w:val="32"/>
          <w:szCs w:val="32"/>
        </w:rPr>
      </w:pPr>
      <w:r w:rsidRPr="00160F09">
        <w:rPr>
          <w:rFonts w:ascii="Georgia" w:hAnsi="Georgia"/>
          <w:sz w:val="32"/>
          <w:szCs w:val="32"/>
        </w:rPr>
        <w:t>Способствовать активному освоению способов взаимодействия с семьями воспитанников.</w:t>
      </w:r>
    </w:p>
    <w:p w:rsidR="00D3519B" w:rsidRPr="00160F09" w:rsidRDefault="00D3519B" w:rsidP="00D3519B">
      <w:pPr>
        <w:pStyle w:val="a3"/>
        <w:numPr>
          <w:ilvl w:val="0"/>
          <w:numId w:val="2"/>
        </w:numPr>
        <w:spacing w:after="0" w:line="360" w:lineRule="auto"/>
        <w:ind w:left="714" w:hanging="357"/>
        <w:rPr>
          <w:rFonts w:ascii="Georgia" w:hAnsi="Georgia"/>
          <w:sz w:val="32"/>
          <w:szCs w:val="32"/>
        </w:rPr>
      </w:pPr>
      <w:r w:rsidRPr="00160F09">
        <w:rPr>
          <w:rFonts w:ascii="Georgia" w:hAnsi="Georgia"/>
          <w:sz w:val="32"/>
          <w:szCs w:val="32"/>
        </w:rPr>
        <w:t>Познакомить с возможностями и способами повышения профессиональной компетентности.</w:t>
      </w:r>
    </w:p>
    <w:p w:rsidR="00D3519B" w:rsidRDefault="00D3519B" w:rsidP="00D3519B">
      <w:pPr>
        <w:spacing w:before="240"/>
        <w:rPr>
          <w:rFonts w:ascii="Georgia" w:hAnsi="Georgia"/>
          <w:sz w:val="32"/>
          <w:szCs w:val="32"/>
        </w:rPr>
      </w:pPr>
    </w:p>
    <w:p w:rsidR="00D3519B" w:rsidRDefault="00D3519B" w:rsidP="00D3519B">
      <w:pPr>
        <w:spacing w:before="240"/>
        <w:rPr>
          <w:rFonts w:ascii="Georgia" w:hAnsi="Georgia"/>
          <w:sz w:val="32"/>
          <w:szCs w:val="32"/>
        </w:rPr>
      </w:pPr>
    </w:p>
    <w:p w:rsidR="00D3519B" w:rsidRPr="00160F09" w:rsidRDefault="00D3519B" w:rsidP="00D3519B">
      <w:pPr>
        <w:spacing w:before="240"/>
        <w:rPr>
          <w:rFonts w:ascii="Georgia" w:hAnsi="Georgia"/>
          <w:sz w:val="32"/>
          <w:szCs w:val="32"/>
        </w:rPr>
      </w:pPr>
    </w:p>
    <w:p w:rsidR="00D3519B" w:rsidRDefault="00D3519B" w:rsidP="00D3519B">
      <w:pPr>
        <w:spacing w:before="240"/>
        <w:jc w:val="center"/>
        <w:rPr>
          <w:rFonts w:ascii="Georgia" w:hAnsi="Georgia"/>
          <w:b/>
          <w:sz w:val="32"/>
          <w:szCs w:val="32"/>
        </w:rPr>
      </w:pPr>
    </w:p>
    <w:p w:rsidR="00D3519B" w:rsidRDefault="00D3519B" w:rsidP="00D3519B">
      <w:pPr>
        <w:spacing w:before="240"/>
        <w:jc w:val="center"/>
        <w:rPr>
          <w:rFonts w:ascii="Georgia" w:hAnsi="Georgia"/>
          <w:b/>
          <w:sz w:val="32"/>
          <w:szCs w:val="32"/>
        </w:rPr>
      </w:pPr>
    </w:p>
    <w:p w:rsidR="00D3519B" w:rsidRDefault="00D3519B" w:rsidP="00D3519B">
      <w:pPr>
        <w:spacing w:before="240"/>
        <w:jc w:val="center"/>
        <w:rPr>
          <w:rFonts w:ascii="Georgia" w:hAnsi="Georgia"/>
          <w:b/>
          <w:sz w:val="32"/>
          <w:szCs w:val="32"/>
        </w:rPr>
      </w:pPr>
    </w:p>
    <w:p w:rsidR="00D3519B" w:rsidRPr="00160F09" w:rsidRDefault="00D3519B" w:rsidP="00D3519B">
      <w:pPr>
        <w:spacing w:before="240"/>
        <w:jc w:val="center"/>
        <w:rPr>
          <w:rFonts w:ascii="Georgia" w:hAnsi="Georgia"/>
          <w:b/>
          <w:sz w:val="32"/>
          <w:szCs w:val="32"/>
        </w:rPr>
      </w:pPr>
      <w:r>
        <w:rPr>
          <w:rFonts w:ascii="Georgia" w:hAnsi="Georgia"/>
          <w:b/>
          <w:sz w:val="32"/>
          <w:szCs w:val="32"/>
        </w:rPr>
        <w:lastRenderedPageBreak/>
        <w:t>Тематический план</w:t>
      </w:r>
    </w:p>
    <w:tbl>
      <w:tblPr>
        <w:tblpPr w:leftFromText="180" w:rightFromText="180" w:vertAnchor="text" w:tblpY="1"/>
        <w:tblOverlap w:val="never"/>
        <w:tblW w:w="1541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566"/>
        <w:gridCol w:w="5234"/>
        <w:gridCol w:w="5365"/>
        <w:gridCol w:w="2410"/>
        <w:gridCol w:w="1842"/>
      </w:tblGrid>
      <w:tr w:rsidR="00D3519B" w:rsidRPr="00160F09" w:rsidTr="007401AF">
        <w:tc>
          <w:tcPr>
            <w:tcW w:w="566" w:type="dxa"/>
          </w:tcPr>
          <w:p w:rsidR="00D3519B" w:rsidRPr="00160F09" w:rsidRDefault="00D3519B" w:rsidP="007401AF">
            <w:pPr>
              <w:spacing w:before="240" w:after="0" w:line="240" w:lineRule="auto"/>
              <w:jc w:val="center"/>
              <w:rPr>
                <w:rFonts w:ascii="Times New Roman" w:hAnsi="Times New Roman"/>
                <w:b/>
                <w:sz w:val="28"/>
                <w:szCs w:val="28"/>
              </w:rPr>
            </w:pPr>
          </w:p>
        </w:tc>
        <w:tc>
          <w:tcPr>
            <w:tcW w:w="5234" w:type="dxa"/>
            <w:vAlign w:val="center"/>
          </w:tcPr>
          <w:p w:rsidR="00D3519B" w:rsidRPr="00160F09" w:rsidRDefault="00D3519B" w:rsidP="007401AF">
            <w:pPr>
              <w:spacing w:before="240" w:after="0" w:line="240" w:lineRule="auto"/>
              <w:jc w:val="center"/>
              <w:rPr>
                <w:rFonts w:ascii="Times New Roman" w:hAnsi="Times New Roman"/>
                <w:b/>
                <w:sz w:val="28"/>
                <w:szCs w:val="28"/>
              </w:rPr>
            </w:pPr>
            <w:r w:rsidRPr="00160F09">
              <w:rPr>
                <w:rFonts w:ascii="Times New Roman" w:hAnsi="Times New Roman"/>
                <w:b/>
                <w:sz w:val="28"/>
                <w:szCs w:val="28"/>
              </w:rPr>
              <w:t>Тема</w:t>
            </w:r>
          </w:p>
        </w:tc>
        <w:tc>
          <w:tcPr>
            <w:tcW w:w="5365" w:type="dxa"/>
            <w:vAlign w:val="center"/>
          </w:tcPr>
          <w:p w:rsidR="00D3519B" w:rsidRPr="00160F09" w:rsidRDefault="00D3519B" w:rsidP="007401AF">
            <w:pPr>
              <w:spacing w:before="240" w:after="0" w:line="240" w:lineRule="auto"/>
              <w:jc w:val="center"/>
              <w:rPr>
                <w:rFonts w:ascii="Times New Roman" w:hAnsi="Times New Roman"/>
                <w:b/>
                <w:sz w:val="28"/>
                <w:szCs w:val="28"/>
              </w:rPr>
            </w:pPr>
            <w:r w:rsidRPr="00160F09">
              <w:rPr>
                <w:rFonts w:ascii="Times New Roman" w:hAnsi="Times New Roman"/>
                <w:b/>
                <w:sz w:val="28"/>
                <w:szCs w:val="28"/>
              </w:rPr>
              <w:t>Цель</w:t>
            </w:r>
          </w:p>
        </w:tc>
        <w:tc>
          <w:tcPr>
            <w:tcW w:w="2410" w:type="dxa"/>
            <w:vAlign w:val="center"/>
          </w:tcPr>
          <w:p w:rsidR="00D3519B" w:rsidRPr="00160F09" w:rsidRDefault="00D3519B" w:rsidP="007401AF">
            <w:pPr>
              <w:spacing w:before="240" w:after="0" w:line="240" w:lineRule="auto"/>
              <w:jc w:val="center"/>
              <w:rPr>
                <w:rFonts w:ascii="Times New Roman" w:hAnsi="Times New Roman"/>
                <w:b/>
                <w:sz w:val="28"/>
                <w:szCs w:val="28"/>
              </w:rPr>
            </w:pPr>
            <w:r w:rsidRPr="00160F09">
              <w:rPr>
                <w:rFonts w:ascii="Times New Roman" w:hAnsi="Times New Roman"/>
                <w:b/>
                <w:sz w:val="28"/>
                <w:szCs w:val="28"/>
              </w:rPr>
              <w:t>Ответственный</w:t>
            </w:r>
          </w:p>
        </w:tc>
        <w:tc>
          <w:tcPr>
            <w:tcW w:w="1842" w:type="dxa"/>
            <w:vAlign w:val="center"/>
          </w:tcPr>
          <w:p w:rsidR="00D3519B" w:rsidRPr="00160F09" w:rsidRDefault="00D3519B" w:rsidP="007401AF">
            <w:pPr>
              <w:spacing w:before="240" w:after="0" w:line="240" w:lineRule="auto"/>
              <w:jc w:val="center"/>
              <w:rPr>
                <w:rFonts w:ascii="Times New Roman" w:hAnsi="Times New Roman"/>
                <w:b/>
                <w:sz w:val="28"/>
                <w:szCs w:val="28"/>
              </w:rPr>
            </w:pPr>
            <w:r w:rsidRPr="00160F09">
              <w:rPr>
                <w:rFonts w:ascii="Times New Roman" w:hAnsi="Times New Roman"/>
                <w:b/>
                <w:sz w:val="28"/>
                <w:szCs w:val="28"/>
              </w:rPr>
              <w:t>срок</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1.</w:t>
            </w:r>
          </w:p>
        </w:tc>
        <w:tc>
          <w:tcPr>
            <w:tcW w:w="5234" w:type="dxa"/>
            <w:vAlign w:val="center"/>
          </w:tcPr>
          <w:p w:rsidR="00D3519B" w:rsidRPr="00160F09" w:rsidRDefault="00D3519B" w:rsidP="007401AF">
            <w:pPr>
              <w:spacing w:after="0" w:line="240" w:lineRule="auto"/>
              <w:rPr>
                <w:rFonts w:ascii="Times New Roman" w:hAnsi="Times New Roman"/>
                <w:b/>
                <w:i/>
                <w:sz w:val="28"/>
                <w:szCs w:val="28"/>
              </w:rPr>
            </w:pPr>
            <w:r w:rsidRPr="00160F09">
              <w:rPr>
                <w:rFonts w:ascii="Times New Roman" w:hAnsi="Times New Roman"/>
                <w:b/>
                <w:i/>
                <w:sz w:val="28"/>
                <w:szCs w:val="28"/>
              </w:rPr>
              <w:t>Установочн</w:t>
            </w:r>
            <w:r>
              <w:rPr>
                <w:rFonts w:ascii="Times New Roman" w:hAnsi="Times New Roman"/>
                <w:b/>
                <w:i/>
                <w:sz w:val="28"/>
                <w:szCs w:val="28"/>
              </w:rPr>
              <w:t>ое</w:t>
            </w:r>
            <w:r w:rsidRPr="00160F09">
              <w:rPr>
                <w:rFonts w:ascii="Times New Roman" w:hAnsi="Times New Roman"/>
                <w:b/>
                <w:i/>
                <w:sz w:val="28"/>
                <w:szCs w:val="28"/>
              </w:rPr>
              <w:t xml:space="preserve"> </w:t>
            </w:r>
            <w:r>
              <w:rPr>
                <w:rFonts w:ascii="Times New Roman" w:hAnsi="Times New Roman"/>
                <w:b/>
                <w:i/>
                <w:sz w:val="28"/>
                <w:szCs w:val="28"/>
              </w:rPr>
              <w:t>заседание</w:t>
            </w:r>
          </w:p>
          <w:p w:rsidR="00D3519B" w:rsidRPr="006B3D50" w:rsidRDefault="00D3519B" w:rsidP="00D3519B">
            <w:pPr>
              <w:pStyle w:val="a3"/>
              <w:numPr>
                <w:ilvl w:val="0"/>
                <w:numId w:val="3"/>
              </w:numPr>
              <w:spacing w:after="0" w:line="240" w:lineRule="auto"/>
              <w:rPr>
                <w:rFonts w:ascii="Times New Roman" w:hAnsi="Times New Roman"/>
                <w:sz w:val="28"/>
                <w:szCs w:val="28"/>
              </w:rPr>
            </w:pPr>
            <w:r w:rsidRPr="006B3D50">
              <w:rPr>
                <w:rFonts w:ascii="Times New Roman" w:hAnsi="Times New Roman"/>
                <w:sz w:val="28"/>
                <w:szCs w:val="28"/>
              </w:rPr>
              <w:t>«Будем знакомы»</w:t>
            </w:r>
          </w:p>
          <w:p w:rsidR="00D3519B" w:rsidRPr="00160F09" w:rsidRDefault="00D3519B" w:rsidP="007401AF">
            <w:pPr>
              <w:pStyle w:val="a3"/>
              <w:spacing w:after="0" w:line="240" w:lineRule="auto"/>
              <w:rPr>
                <w:rFonts w:ascii="Times New Roman" w:hAnsi="Times New Roman"/>
                <w:sz w:val="28"/>
                <w:szCs w:val="28"/>
              </w:rPr>
            </w:pPr>
          </w:p>
          <w:p w:rsidR="00D3519B" w:rsidRPr="00160F09" w:rsidRDefault="00D3519B" w:rsidP="00D3519B">
            <w:pPr>
              <w:pStyle w:val="a3"/>
              <w:numPr>
                <w:ilvl w:val="0"/>
                <w:numId w:val="3"/>
              </w:numPr>
              <w:spacing w:after="0" w:line="240" w:lineRule="auto"/>
              <w:rPr>
                <w:rFonts w:ascii="Times New Roman" w:hAnsi="Times New Roman"/>
                <w:sz w:val="28"/>
                <w:szCs w:val="28"/>
              </w:rPr>
            </w:pPr>
            <w:r w:rsidRPr="00160F09">
              <w:rPr>
                <w:rFonts w:ascii="Times New Roman" w:hAnsi="Times New Roman"/>
                <w:sz w:val="28"/>
                <w:szCs w:val="28"/>
              </w:rPr>
              <w:t>«Анкета молодого педагога»</w:t>
            </w:r>
          </w:p>
          <w:p w:rsidR="00D3519B" w:rsidRPr="00160F09" w:rsidRDefault="00D3519B" w:rsidP="007401AF">
            <w:pPr>
              <w:pStyle w:val="a3"/>
              <w:spacing w:after="0" w:line="240" w:lineRule="auto"/>
              <w:rPr>
                <w:rFonts w:ascii="Times New Roman" w:hAnsi="Times New Roman"/>
                <w:sz w:val="28"/>
                <w:szCs w:val="28"/>
              </w:rPr>
            </w:pPr>
          </w:p>
          <w:p w:rsidR="00D3519B" w:rsidRPr="00160F09" w:rsidRDefault="00D3519B" w:rsidP="00D3519B">
            <w:pPr>
              <w:pStyle w:val="a3"/>
              <w:numPr>
                <w:ilvl w:val="0"/>
                <w:numId w:val="3"/>
              </w:numPr>
              <w:spacing w:after="0" w:line="240" w:lineRule="auto"/>
              <w:rPr>
                <w:rFonts w:ascii="Times New Roman" w:hAnsi="Times New Roman"/>
                <w:sz w:val="28"/>
                <w:szCs w:val="28"/>
              </w:rPr>
            </w:pPr>
            <w:r w:rsidRPr="00160F09">
              <w:rPr>
                <w:rFonts w:ascii="Times New Roman" w:hAnsi="Times New Roman"/>
                <w:sz w:val="28"/>
                <w:szCs w:val="28"/>
              </w:rPr>
              <w:t>Ассоциативный рисунок «Мой день в ДОУ»</w:t>
            </w:r>
          </w:p>
          <w:p w:rsidR="00D3519B" w:rsidRPr="00160F09" w:rsidRDefault="00D3519B" w:rsidP="007401AF">
            <w:pPr>
              <w:pStyle w:val="a3"/>
              <w:spacing w:after="0" w:line="240" w:lineRule="auto"/>
              <w:rPr>
                <w:rFonts w:ascii="Times New Roman" w:hAnsi="Times New Roman"/>
                <w:sz w:val="28"/>
                <w:szCs w:val="28"/>
              </w:rPr>
            </w:pPr>
          </w:p>
          <w:p w:rsidR="00D3519B" w:rsidRPr="00160F09" w:rsidRDefault="00D3519B" w:rsidP="00D3519B">
            <w:pPr>
              <w:pStyle w:val="a3"/>
              <w:numPr>
                <w:ilvl w:val="0"/>
                <w:numId w:val="3"/>
              </w:numPr>
              <w:spacing w:after="0" w:line="240" w:lineRule="auto"/>
              <w:rPr>
                <w:rFonts w:ascii="Times New Roman" w:hAnsi="Times New Roman"/>
                <w:sz w:val="28"/>
                <w:szCs w:val="28"/>
              </w:rPr>
            </w:pPr>
            <w:r w:rsidRPr="00160F09">
              <w:rPr>
                <w:rFonts w:ascii="Times New Roman" w:hAnsi="Times New Roman"/>
                <w:i/>
                <w:sz w:val="28"/>
                <w:szCs w:val="28"/>
              </w:rPr>
              <w:t xml:space="preserve">Круглый стол </w:t>
            </w:r>
            <w:r w:rsidRPr="00160F09">
              <w:rPr>
                <w:rFonts w:ascii="Times New Roman" w:hAnsi="Times New Roman"/>
                <w:sz w:val="28"/>
                <w:szCs w:val="28"/>
              </w:rPr>
              <w:t>«Планирование воспитательно-образовательной работы»</w:t>
            </w:r>
          </w:p>
        </w:tc>
        <w:tc>
          <w:tcPr>
            <w:tcW w:w="5365" w:type="dxa"/>
            <w:vAlign w:val="center"/>
          </w:tcPr>
          <w:p w:rsidR="00D3519B" w:rsidRPr="00160F09" w:rsidRDefault="00D3519B" w:rsidP="00D3519B">
            <w:pPr>
              <w:pStyle w:val="a3"/>
              <w:numPr>
                <w:ilvl w:val="0"/>
                <w:numId w:val="3"/>
              </w:numPr>
              <w:spacing w:after="0" w:line="240" w:lineRule="auto"/>
              <w:rPr>
                <w:rFonts w:ascii="Times New Roman" w:hAnsi="Times New Roman"/>
                <w:sz w:val="28"/>
                <w:szCs w:val="28"/>
              </w:rPr>
            </w:pPr>
            <w:proofErr w:type="spellStart"/>
            <w:r w:rsidRPr="00160F09">
              <w:rPr>
                <w:rFonts w:ascii="Times New Roman" w:hAnsi="Times New Roman"/>
                <w:sz w:val="28"/>
                <w:szCs w:val="28"/>
              </w:rPr>
              <w:t>Самопрезентация</w:t>
            </w:r>
            <w:proofErr w:type="spellEnd"/>
            <w:r w:rsidRPr="00160F09">
              <w:rPr>
                <w:rFonts w:ascii="Times New Roman" w:hAnsi="Times New Roman"/>
                <w:sz w:val="28"/>
                <w:szCs w:val="28"/>
              </w:rPr>
              <w:t xml:space="preserve"> участников, </w:t>
            </w:r>
            <w:r>
              <w:rPr>
                <w:rFonts w:ascii="Times New Roman" w:hAnsi="Times New Roman"/>
                <w:sz w:val="28"/>
                <w:szCs w:val="28"/>
              </w:rPr>
              <w:t>общение</w:t>
            </w:r>
            <w:r w:rsidRPr="00160F09">
              <w:rPr>
                <w:rFonts w:ascii="Times New Roman" w:hAnsi="Times New Roman"/>
                <w:sz w:val="28"/>
                <w:szCs w:val="28"/>
              </w:rPr>
              <w:t xml:space="preserve"> с коллегами, мотивация к участию в работе «Школа молодого педагога».</w:t>
            </w:r>
          </w:p>
          <w:p w:rsidR="00D3519B" w:rsidRPr="00160F09" w:rsidRDefault="00D3519B" w:rsidP="00D3519B">
            <w:pPr>
              <w:pStyle w:val="a3"/>
              <w:numPr>
                <w:ilvl w:val="0"/>
                <w:numId w:val="5"/>
              </w:numPr>
              <w:spacing w:after="0" w:line="240" w:lineRule="auto"/>
              <w:rPr>
                <w:rFonts w:ascii="Times New Roman" w:hAnsi="Times New Roman"/>
                <w:sz w:val="28"/>
                <w:szCs w:val="28"/>
              </w:rPr>
            </w:pPr>
            <w:r w:rsidRPr="00160F09">
              <w:rPr>
                <w:rFonts w:ascii="Times New Roman" w:hAnsi="Times New Roman"/>
                <w:sz w:val="28"/>
                <w:szCs w:val="28"/>
              </w:rPr>
              <w:t>Выявить уровень притязаний молодых педагогов к педагогической деятельности ДОУ.</w:t>
            </w:r>
          </w:p>
          <w:p w:rsidR="00D3519B" w:rsidRPr="00160F09" w:rsidRDefault="00D3519B" w:rsidP="00D3519B">
            <w:pPr>
              <w:pStyle w:val="a3"/>
              <w:numPr>
                <w:ilvl w:val="0"/>
                <w:numId w:val="5"/>
              </w:numPr>
              <w:spacing w:after="0" w:line="240" w:lineRule="auto"/>
              <w:rPr>
                <w:rFonts w:ascii="Times New Roman" w:hAnsi="Times New Roman"/>
                <w:sz w:val="28"/>
                <w:szCs w:val="28"/>
              </w:rPr>
            </w:pPr>
            <w:r w:rsidRPr="00160F09">
              <w:rPr>
                <w:rFonts w:ascii="Times New Roman" w:hAnsi="Times New Roman"/>
                <w:sz w:val="28"/>
                <w:szCs w:val="28"/>
              </w:rPr>
              <w:t>Способствовать созданию                                                  положительного эмоционального фона через ассоциативный рисунок</w:t>
            </w:r>
          </w:p>
          <w:p w:rsidR="00D3519B" w:rsidRPr="00160F09" w:rsidRDefault="00D3519B" w:rsidP="00D3519B">
            <w:pPr>
              <w:pStyle w:val="a3"/>
              <w:numPr>
                <w:ilvl w:val="0"/>
                <w:numId w:val="5"/>
              </w:numPr>
              <w:spacing w:after="0" w:line="240" w:lineRule="auto"/>
              <w:rPr>
                <w:rFonts w:ascii="Times New Roman" w:hAnsi="Times New Roman"/>
                <w:sz w:val="28"/>
                <w:szCs w:val="28"/>
              </w:rPr>
            </w:pPr>
            <w:r w:rsidRPr="00160F09">
              <w:rPr>
                <w:rFonts w:ascii="Times New Roman" w:hAnsi="Times New Roman"/>
                <w:sz w:val="28"/>
                <w:szCs w:val="28"/>
              </w:rPr>
              <w:t xml:space="preserve">Представление </w:t>
            </w:r>
            <w:r>
              <w:rPr>
                <w:rFonts w:ascii="Times New Roman" w:hAnsi="Times New Roman"/>
                <w:sz w:val="28"/>
                <w:szCs w:val="28"/>
              </w:rPr>
              <w:t xml:space="preserve">форм планирования образовательного процесса с учётом требований ФГОС </w:t>
            </w:r>
            <w:proofErr w:type="gramStart"/>
            <w:r>
              <w:rPr>
                <w:rFonts w:ascii="Times New Roman" w:hAnsi="Times New Roman"/>
                <w:sz w:val="28"/>
                <w:szCs w:val="28"/>
              </w:rPr>
              <w:t>ДО</w:t>
            </w:r>
            <w:proofErr w:type="gramEnd"/>
            <w:r w:rsidRPr="00160F09">
              <w:rPr>
                <w:rFonts w:ascii="Times New Roman" w:hAnsi="Times New Roman"/>
                <w:sz w:val="28"/>
                <w:szCs w:val="28"/>
              </w:rPr>
              <w:t>.</w:t>
            </w:r>
          </w:p>
        </w:tc>
        <w:tc>
          <w:tcPr>
            <w:tcW w:w="2410"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С</w:t>
            </w:r>
            <w:r>
              <w:rPr>
                <w:rFonts w:ascii="Times New Roman" w:hAnsi="Times New Roman"/>
                <w:sz w:val="28"/>
                <w:szCs w:val="28"/>
              </w:rPr>
              <w:t>авинская А.П</w:t>
            </w:r>
            <w:r w:rsidRPr="00160F09">
              <w:rPr>
                <w:rFonts w:ascii="Times New Roman" w:hAnsi="Times New Roman"/>
                <w:sz w:val="28"/>
                <w:szCs w:val="28"/>
              </w:rPr>
              <w:t>.</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сентябрь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2.</w:t>
            </w:r>
          </w:p>
        </w:tc>
        <w:tc>
          <w:tcPr>
            <w:tcW w:w="5234" w:type="dxa"/>
            <w:vAlign w:val="center"/>
          </w:tcPr>
          <w:p w:rsidR="00D3519B" w:rsidRPr="00160F09" w:rsidRDefault="00D3519B" w:rsidP="007401AF">
            <w:pPr>
              <w:spacing w:after="0" w:line="240" w:lineRule="auto"/>
              <w:rPr>
                <w:rFonts w:ascii="Times New Roman" w:hAnsi="Times New Roman"/>
                <w:b/>
                <w:i/>
                <w:sz w:val="28"/>
                <w:szCs w:val="28"/>
              </w:rPr>
            </w:pPr>
            <w:r w:rsidRPr="00160F09">
              <w:rPr>
                <w:rFonts w:ascii="Times New Roman" w:hAnsi="Times New Roman"/>
                <w:b/>
                <w:i/>
                <w:sz w:val="28"/>
                <w:szCs w:val="28"/>
              </w:rPr>
              <w:t>Семинар-тренинг «С утра до вечера».</w:t>
            </w:r>
          </w:p>
          <w:p w:rsidR="00D3519B" w:rsidRPr="00160F09" w:rsidRDefault="00D3519B" w:rsidP="007401AF">
            <w:pPr>
              <w:spacing w:after="0" w:line="240" w:lineRule="auto"/>
              <w:rPr>
                <w:rFonts w:ascii="Times New Roman" w:hAnsi="Times New Roman"/>
                <w:b/>
                <w:i/>
                <w:sz w:val="28"/>
                <w:szCs w:val="28"/>
              </w:rPr>
            </w:pPr>
            <w:r w:rsidRPr="00160F09">
              <w:rPr>
                <w:rFonts w:ascii="Times New Roman" w:hAnsi="Times New Roman"/>
                <w:sz w:val="28"/>
                <w:szCs w:val="28"/>
              </w:rPr>
              <w:t>Формы и методы, используемые при организации режимных моментов.</w:t>
            </w:r>
          </w:p>
          <w:p w:rsidR="00D3519B" w:rsidRPr="00160F09" w:rsidRDefault="00D3519B" w:rsidP="00D3519B">
            <w:pPr>
              <w:pStyle w:val="a3"/>
              <w:numPr>
                <w:ilvl w:val="0"/>
                <w:numId w:val="7"/>
              </w:numPr>
              <w:spacing w:after="0" w:line="240" w:lineRule="auto"/>
              <w:rPr>
                <w:rFonts w:ascii="Times New Roman" w:hAnsi="Times New Roman"/>
                <w:sz w:val="28"/>
                <w:szCs w:val="28"/>
              </w:rPr>
            </w:pPr>
            <w:r w:rsidRPr="00160F09">
              <w:rPr>
                <w:rFonts w:ascii="Times New Roman" w:hAnsi="Times New Roman"/>
                <w:sz w:val="28"/>
                <w:szCs w:val="28"/>
              </w:rPr>
              <w:t>Консультация: «Организация режимных моментов в разных возрастных группах».</w:t>
            </w:r>
          </w:p>
          <w:p w:rsidR="00D3519B" w:rsidRPr="00160F09" w:rsidRDefault="00D3519B" w:rsidP="00D3519B">
            <w:pPr>
              <w:pStyle w:val="a3"/>
              <w:numPr>
                <w:ilvl w:val="0"/>
                <w:numId w:val="4"/>
              </w:numPr>
              <w:spacing w:after="0" w:line="240" w:lineRule="auto"/>
              <w:ind w:left="427"/>
              <w:rPr>
                <w:rFonts w:ascii="Times New Roman" w:hAnsi="Times New Roman"/>
                <w:sz w:val="28"/>
                <w:szCs w:val="28"/>
              </w:rPr>
            </w:pPr>
            <w:r w:rsidRPr="00160F09">
              <w:rPr>
                <w:rFonts w:ascii="Times New Roman" w:hAnsi="Times New Roman"/>
                <w:sz w:val="28"/>
                <w:szCs w:val="28"/>
              </w:rPr>
              <w:t>Рекомендации по организации питания, прогулки, формированию культурно-гигиенических навыков.</w:t>
            </w:r>
          </w:p>
          <w:p w:rsidR="00D3519B" w:rsidRPr="006B3D50" w:rsidRDefault="00D3519B" w:rsidP="00D3519B">
            <w:pPr>
              <w:pStyle w:val="a3"/>
              <w:numPr>
                <w:ilvl w:val="0"/>
                <w:numId w:val="4"/>
              </w:numPr>
              <w:spacing w:after="0" w:line="240" w:lineRule="auto"/>
              <w:ind w:left="143" w:firstLine="0"/>
              <w:rPr>
                <w:rFonts w:ascii="Times New Roman" w:hAnsi="Times New Roman"/>
                <w:i/>
                <w:sz w:val="28"/>
                <w:szCs w:val="28"/>
              </w:rPr>
            </w:pPr>
            <w:r w:rsidRPr="00160F09">
              <w:rPr>
                <w:rFonts w:ascii="Times New Roman" w:hAnsi="Times New Roman"/>
                <w:sz w:val="28"/>
                <w:szCs w:val="28"/>
              </w:rPr>
              <w:t>Рекомендации по планированию режимных процессов в пе</w:t>
            </w:r>
            <w:r>
              <w:rPr>
                <w:rFonts w:ascii="Times New Roman" w:hAnsi="Times New Roman"/>
                <w:sz w:val="28"/>
                <w:szCs w:val="28"/>
              </w:rPr>
              <w:t xml:space="preserve">рвую и во вторую половины дня. </w:t>
            </w:r>
            <w:r w:rsidRPr="006B3D50">
              <w:rPr>
                <w:rFonts w:ascii="Times New Roman" w:hAnsi="Times New Roman"/>
                <w:i/>
                <w:sz w:val="28"/>
                <w:szCs w:val="28"/>
              </w:rPr>
              <w:t>Задание молодым педагогам:  - составить планирование режимных моментов по своей возрастной группе на 1 день.</w:t>
            </w:r>
          </w:p>
          <w:p w:rsidR="00D3519B" w:rsidRPr="00160F09" w:rsidRDefault="00D3519B" w:rsidP="00D3519B">
            <w:pPr>
              <w:pStyle w:val="a3"/>
              <w:numPr>
                <w:ilvl w:val="0"/>
                <w:numId w:val="4"/>
              </w:numPr>
              <w:spacing w:after="0" w:line="240" w:lineRule="auto"/>
              <w:ind w:left="143" w:hanging="21"/>
              <w:rPr>
                <w:rFonts w:ascii="Times New Roman" w:hAnsi="Times New Roman"/>
                <w:sz w:val="28"/>
                <w:szCs w:val="28"/>
              </w:rPr>
            </w:pPr>
            <w:r w:rsidRPr="00160F09">
              <w:rPr>
                <w:rFonts w:ascii="Times New Roman" w:hAnsi="Times New Roman"/>
                <w:sz w:val="28"/>
                <w:szCs w:val="28"/>
              </w:rPr>
              <w:t xml:space="preserve">Консультация: «Использование </w:t>
            </w:r>
            <w:r w:rsidRPr="00160F09">
              <w:rPr>
                <w:rFonts w:ascii="Times New Roman" w:hAnsi="Times New Roman"/>
                <w:sz w:val="28"/>
                <w:szCs w:val="28"/>
              </w:rPr>
              <w:lastRenderedPageBreak/>
              <w:t>художественного слова в режимных процессах».</w:t>
            </w:r>
          </w:p>
          <w:p w:rsidR="00D3519B" w:rsidRPr="006B3D50" w:rsidRDefault="00D3519B" w:rsidP="007401AF">
            <w:pPr>
              <w:pStyle w:val="a3"/>
              <w:spacing w:after="0" w:line="240" w:lineRule="auto"/>
              <w:ind w:left="0"/>
              <w:rPr>
                <w:rFonts w:ascii="Times New Roman" w:hAnsi="Times New Roman"/>
                <w:i/>
                <w:sz w:val="28"/>
                <w:szCs w:val="28"/>
              </w:rPr>
            </w:pPr>
            <w:r w:rsidRPr="006B3D50">
              <w:rPr>
                <w:rFonts w:ascii="Times New Roman" w:hAnsi="Times New Roman"/>
                <w:i/>
                <w:sz w:val="28"/>
                <w:szCs w:val="28"/>
              </w:rPr>
              <w:t xml:space="preserve">Задание молодым педагогам: </w:t>
            </w:r>
            <w:proofErr w:type="gramStart"/>
            <w:r w:rsidRPr="006B3D50">
              <w:rPr>
                <w:rFonts w:ascii="Times New Roman" w:hAnsi="Times New Roman"/>
                <w:i/>
                <w:sz w:val="28"/>
                <w:szCs w:val="28"/>
              </w:rPr>
              <w:t>–с</w:t>
            </w:r>
            <w:proofErr w:type="gramEnd"/>
            <w:r w:rsidRPr="006B3D50">
              <w:rPr>
                <w:rFonts w:ascii="Times New Roman" w:hAnsi="Times New Roman"/>
                <w:i/>
                <w:sz w:val="28"/>
                <w:szCs w:val="28"/>
              </w:rPr>
              <w:t>оставить картотеку  по данной теме</w:t>
            </w:r>
          </w:p>
        </w:tc>
        <w:tc>
          <w:tcPr>
            <w:tcW w:w="5365" w:type="dxa"/>
            <w:vAlign w:val="center"/>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lastRenderedPageBreak/>
              <w:t>Систематизация знаний об особенностях организации режимных моментов в разных возрастных группах.</w:t>
            </w:r>
          </w:p>
        </w:tc>
        <w:tc>
          <w:tcPr>
            <w:tcW w:w="2410" w:type="dxa"/>
            <w:vAlign w:val="center"/>
          </w:tcPr>
          <w:p w:rsidR="00D3519B"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p w:rsidR="00D3519B" w:rsidRDefault="00D3519B" w:rsidP="007401AF">
            <w:pPr>
              <w:spacing w:before="240" w:after="0" w:line="240" w:lineRule="auto"/>
              <w:jc w:val="center"/>
              <w:rPr>
                <w:rFonts w:ascii="Times New Roman" w:hAnsi="Times New Roman"/>
                <w:sz w:val="28"/>
                <w:szCs w:val="28"/>
              </w:rP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Жорина Л.Е.</w:t>
            </w:r>
          </w:p>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Молодые педагоги</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октябрь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lastRenderedPageBreak/>
              <w:t>3.</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Формы работы с родителями.</w:t>
            </w:r>
          </w:p>
          <w:p w:rsidR="00D3519B" w:rsidRPr="00160F09" w:rsidRDefault="00D3519B" w:rsidP="00D3519B">
            <w:pPr>
              <w:pStyle w:val="a3"/>
              <w:numPr>
                <w:ilvl w:val="0"/>
                <w:numId w:val="8"/>
              </w:numPr>
              <w:spacing w:after="0" w:line="240" w:lineRule="auto"/>
              <w:ind w:left="0" w:firstLine="0"/>
              <w:rPr>
                <w:rFonts w:ascii="Times New Roman" w:hAnsi="Times New Roman"/>
                <w:sz w:val="28"/>
                <w:szCs w:val="28"/>
              </w:rPr>
            </w:pPr>
            <w:r w:rsidRPr="00160F09">
              <w:rPr>
                <w:rFonts w:ascii="Times New Roman" w:hAnsi="Times New Roman"/>
                <w:b/>
                <w:sz w:val="28"/>
                <w:szCs w:val="28"/>
              </w:rPr>
              <w:t>Беседа: «</w:t>
            </w:r>
            <w:r w:rsidRPr="00160F09">
              <w:rPr>
                <w:rFonts w:ascii="Times New Roman" w:hAnsi="Times New Roman"/>
                <w:sz w:val="28"/>
                <w:szCs w:val="28"/>
              </w:rPr>
              <w:t>Просвещение родителей с целью повыш</w:t>
            </w:r>
            <w:r>
              <w:rPr>
                <w:rFonts w:ascii="Times New Roman" w:hAnsi="Times New Roman"/>
                <w:sz w:val="28"/>
                <w:szCs w:val="28"/>
              </w:rPr>
              <w:t>ения их педагогической культуры</w:t>
            </w:r>
            <w:r w:rsidRPr="00160F09">
              <w:rPr>
                <w:rFonts w:ascii="Times New Roman" w:hAnsi="Times New Roman"/>
                <w:sz w:val="28"/>
                <w:szCs w:val="28"/>
              </w:rPr>
              <w:t>»</w:t>
            </w:r>
          </w:p>
          <w:p w:rsidR="00D3519B" w:rsidRPr="00160F09" w:rsidRDefault="00D3519B" w:rsidP="00D3519B">
            <w:pPr>
              <w:pStyle w:val="a3"/>
              <w:numPr>
                <w:ilvl w:val="0"/>
                <w:numId w:val="8"/>
              </w:numPr>
              <w:spacing w:after="0" w:line="240" w:lineRule="auto"/>
              <w:ind w:left="0" w:firstLine="0"/>
              <w:rPr>
                <w:rFonts w:ascii="Times New Roman" w:hAnsi="Times New Roman"/>
                <w:sz w:val="28"/>
                <w:szCs w:val="28"/>
              </w:rPr>
            </w:pPr>
            <w:r w:rsidRPr="00160F09">
              <w:rPr>
                <w:rFonts w:ascii="Times New Roman" w:hAnsi="Times New Roman"/>
                <w:b/>
                <w:sz w:val="28"/>
                <w:szCs w:val="28"/>
              </w:rPr>
              <w:t>Делова игра: «</w:t>
            </w:r>
            <w:r w:rsidRPr="00160F09">
              <w:rPr>
                <w:rFonts w:ascii="Times New Roman" w:hAnsi="Times New Roman"/>
                <w:sz w:val="28"/>
                <w:szCs w:val="28"/>
              </w:rPr>
              <w:t>Вопрос – ответ».</w:t>
            </w:r>
          </w:p>
          <w:p w:rsidR="00D3519B" w:rsidRPr="00160F09" w:rsidRDefault="00D3519B" w:rsidP="00D3519B">
            <w:pPr>
              <w:pStyle w:val="a3"/>
              <w:numPr>
                <w:ilvl w:val="0"/>
                <w:numId w:val="8"/>
              </w:numPr>
              <w:spacing w:after="0" w:line="240" w:lineRule="auto"/>
              <w:ind w:left="0" w:firstLine="0"/>
              <w:rPr>
                <w:rFonts w:ascii="Times New Roman" w:hAnsi="Times New Roman"/>
                <w:sz w:val="28"/>
                <w:szCs w:val="28"/>
              </w:rPr>
            </w:pPr>
            <w:r w:rsidRPr="00160F09">
              <w:rPr>
                <w:rFonts w:ascii="Times New Roman" w:hAnsi="Times New Roman"/>
                <w:b/>
                <w:sz w:val="28"/>
                <w:szCs w:val="28"/>
              </w:rPr>
              <w:t>Лекция: «</w:t>
            </w:r>
            <w:r w:rsidRPr="00160F09">
              <w:rPr>
                <w:rFonts w:ascii="Times New Roman" w:hAnsi="Times New Roman"/>
                <w:sz w:val="28"/>
                <w:szCs w:val="28"/>
              </w:rPr>
              <w:t>Ежемесячные формы общения с родителями».</w:t>
            </w:r>
          </w:p>
          <w:p w:rsidR="00D3519B" w:rsidRPr="00160F09" w:rsidRDefault="00D3519B" w:rsidP="00D3519B">
            <w:pPr>
              <w:pStyle w:val="a3"/>
              <w:numPr>
                <w:ilvl w:val="0"/>
                <w:numId w:val="8"/>
              </w:numPr>
              <w:spacing w:after="0" w:line="240" w:lineRule="auto"/>
              <w:ind w:left="0" w:firstLine="0"/>
              <w:rPr>
                <w:rFonts w:ascii="Times New Roman" w:hAnsi="Times New Roman"/>
                <w:sz w:val="28"/>
                <w:szCs w:val="28"/>
              </w:rPr>
            </w:pPr>
            <w:r w:rsidRPr="00160F09">
              <w:rPr>
                <w:rFonts w:ascii="Times New Roman" w:hAnsi="Times New Roman"/>
                <w:b/>
                <w:sz w:val="28"/>
                <w:szCs w:val="28"/>
              </w:rPr>
              <w:t xml:space="preserve">Рекомендации: </w:t>
            </w:r>
            <w:r w:rsidRPr="00160F09">
              <w:rPr>
                <w:rFonts w:ascii="Times New Roman" w:hAnsi="Times New Roman"/>
                <w:sz w:val="28"/>
                <w:szCs w:val="28"/>
              </w:rPr>
              <w:t>«Технология подготовки и проведения родительских собраний».</w:t>
            </w:r>
          </w:p>
        </w:tc>
        <w:tc>
          <w:tcPr>
            <w:tcW w:w="5365" w:type="dxa"/>
            <w:vAlign w:val="center"/>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Выработка навыков взаимодействия с родителями.</w:t>
            </w:r>
          </w:p>
        </w:tc>
        <w:tc>
          <w:tcPr>
            <w:tcW w:w="2410" w:type="dxa"/>
            <w:vAlign w:val="center"/>
          </w:tcPr>
          <w:p w:rsidR="00D3519B"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Жорина Л.Е.</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ноябрь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4.</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Pr>
                <w:rFonts w:ascii="Times New Roman" w:hAnsi="Times New Roman"/>
                <w:sz w:val="28"/>
                <w:szCs w:val="28"/>
              </w:rPr>
              <w:t>Представление опыта участия в городском конкурсе «Педагогический дебют».</w:t>
            </w:r>
          </w:p>
        </w:tc>
        <w:tc>
          <w:tcPr>
            <w:tcW w:w="5365" w:type="dxa"/>
            <w:vAlign w:val="center"/>
          </w:tcPr>
          <w:p w:rsidR="00D3519B" w:rsidRPr="00160F09" w:rsidRDefault="00D3519B" w:rsidP="007401AF">
            <w:pPr>
              <w:spacing w:before="240" w:after="0" w:line="240" w:lineRule="auto"/>
              <w:rPr>
                <w:rFonts w:ascii="Times New Roman" w:hAnsi="Times New Roman"/>
                <w:sz w:val="28"/>
                <w:szCs w:val="28"/>
              </w:rPr>
            </w:pPr>
            <w:r>
              <w:rPr>
                <w:rFonts w:ascii="Times New Roman" w:hAnsi="Times New Roman"/>
                <w:sz w:val="28"/>
                <w:szCs w:val="28"/>
              </w:rPr>
              <w:t>Мотивация к участию в конкурсах профессионального мастерства молодых педагогов.</w:t>
            </w:r>
          </w:p>
        </w:tc>
        <w:tc>
          <w:tcPr>
            <w:tcW w:w="2410"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С</w:t>
            </w:r>
            <w:r>
              <w:rPr>
                <w:rFonts w:ascii="Times New Roman" w:hAnsi="Times New Roman"/>
                <w:sz w:val="28"/>
                <w:szCs w:val="28"/>
              </w:rPr>
              <w:t>авинская А.П</w:t>
            </w:r>
            <w:r w:rsidRPr="00160F09">
              <w:rPr>
                <w:rFonts w:ascii="Times New Roman" w:hAnsi="Times New Roman"/>
                <w:sz w:val="28"/>
                <w:szCs w:val="28"/>
              </w:rPr>
              <w:t>.</w:t>
            </w:r>
          </w:p>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 xml:space="preserve">Козлова Т.В. </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декабрь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5.</w:t>
            </w:r>
          </w:p>
        </w:tc>
        <w:tc>
          <w:tcPr>
            <w:tcW w:w="5234" w:type="dxa"/>
            <w:vAlign w:val="center"/>
          </w:tcPr>
          <w:p w:rsidR="00D3519B" w:rsidRPr="00160F09" w:rsidRDefault="00D3519B" w:rsidP="007401AF">
            <w:pPr>
              <w:spacing w:after="0" w:line="240" w:lineRule="auto"/>
              <w:rPr>
                <w:rFonts w:ascii="Times New Roman" w:hAnsi="Times New Roman"/>
                <w:b/>
                <w:sz w:val="28"/>
                <w:szCs w:val="28"/>
              </w:rPr>
            </w:pPr>
            <w:r w:rsidRPr="00160F09">
              <w:rPr>
                <w:rFonts w:ascii="Times New Roman" w:hAnsi="Times New Roman"/>
                <w:b/>
                <w:sz w:val="28"/>
                <w:szCs w:val="28"/>
              </w:rPr>
              <w:t>Семинар-практикум: «Место игры в обучении ребёнка-дошкольника».</w:t>
            </w:r>
          </w:p>
          <w:p w:rsidR="00D3519B" w:rsidRPr="00160F09" w:rsidRDefault="00D3519B" w:rsidP="00D3519B">
            <w:pPr>
              <w:pStyle w:val="a3"/>
              <w:numPr>
                <w:ilvl w:val="0"/>
                <w:numId w:val="9"/>
              </w:numPr>
              <w:spacing w:after="0" w:line="240" w:lineRule="auto"/>
              <w:rPr>
                <w:rFonts w:ascii="Times New Roman" w:hAnsi="Times New Roman"/>
                <w:b/>
                <w:sz w:val="28"/>
                <w:szCs w:val="28"/>
              </w:rPr>
            </w:pPr>
            <w:r>
              <w:rPr>
                <w:rFonts w:ascii="Times New Roman" w:hAnsi="Times New Roman"/>
                <w:b/>
                <w:sz w:val="28"/>
                <w:szCs w:val="28"/>
              </w:rPr>
              <w:t xml:space="preserve">Просмотр мастер-класса </w:t>
            </w:r>
            <w:proofErr w:type="spellStart"/>
            <w:r>
              <w:rPr>
                <w:rFonts w:ascii="Times New Roman" w:hAnsi="Times New Roman"/>
                <w:b/>
                <w:sz w:val="28"/>
                <w:szCs w:val="28"/>
              </w:rPr>
              <w:t>Е.Бахотского</w:t>
            </w:r>
            <w:proofErr w:type="spellEnd"/>
            <w:r>
              <w:rPr>
                <w:rFonts w:ascii="Times New Roman" w:hAnsi="Times New Roman"/>
                <w:b/>
                <w:sz w:val="28"/>
                <w:szCs w:val="28"/>
              </w:rPr>
              <w:t xml:space="preserve"> «Как играть с ребенком»</w:t>
            </w:r>
          </w:p>
          <w:p w:rsidR="00D3519B" w:rsidRPr="00160F09" w:rsidRDefault="00D3519B" w:rsidP="00D3519B">
            <w:pPr>
              <w:pStyle w:val="a3"/>
              <w:numPr>
                <w:ilvl w:val="0"/>
                <w:numId w:val="9"/>
              </w:numPr>
              <w:spacing w:after="0" w:line="240" w:lineRule="auto"/>
              <w:rPr>
                <w:rFonts w:ascii="Times New Roman" w:hAnsi="Times New Roman"/>
                <w:b/>
                <w:sz w:val="28"/>
                <w:szCs w:val="28"/>
              </w:rPr>
            </w:pPr>
            <w:r w:rsidRPr="00160F09">
              <w:rPr>
                <w:rFonts w:ascii="Times New Roman" w:hAnsi="Times New Roman"/>
                <w:b/>
                <w:sz w:val="28"/>
                <w:szCs w:val="28"/>
              </w:rPr>
              <w:t>Теоретическая часть:</w:t>
            </w:r>
          </w:p>
          <w:p w:rsidR="00D3519B" w:rsidRPr="00160F09" w:rsidRDefault="00D3519B" w:rsidP="00D3519B">
            <w:pPr>
              <w:pStyle w:val="a3"/>
              <w:numPr>
                <w:ilvl w:val="0"/>
                <w:numId w:val="6"/>
              </w:numPr>
              <w:spacing w:after="0" w:line="240" w:lineRule="auto"/>
              <w:ind w:left="0" w:firstLine="0"/>
              <w:rPr>
                <w:rFonts w:ascii="Times New Roman" w:hAnsi="Times New Roman"/>
                <w:b/>
                <w:sz w:val="28"/>
                <w:szCs w:val="28"/>
              </w:rPr>
            </w:pPr>
            <w:r w:rsidRPr="00160F09">
              <w:rPr>
                <w:rFonts w:ascii="Times New Roman" w:hAnsi="Times New Roman"/>
                <w:sz w:val="28"/>
                <w:szCs w:val="28"/>
              </w:rPr>
              <w:t>Краткое теоретическое введение, постановка обсуждаемой проблемы</w:t>
            </w:r>
            <w:r w:rsidRPr="00160F09">
              <w:rPr>
                <w:rFonts w:ascii="Times New Roman" w:hAnsi="Times New Roman"/>
                <w:b/>
                <w:sz w:val="28"/>
                <w:szCs w:val="28"/>
              </w:rPr>
              <w:t>.</w:t>
            </w:r>
          </w:p>
          <w:p w:rsidR="00D3519B" w:rsidRPr="00160F09" w:rsidRDefault="00D3519B" w:rsidP="00D3519B">
            <w:pPr>
              <w:pStyle w:val="a3"/>
              <w:numPr>
                <w:ilvl w:val="0"/>
                <w:numId w:val="6"/>
              </w:numPr>
              <w:spacing w:after="0" w:line="240" w:lineRule="auto"/>
              <w:ind w:left="0" w:firstLine="0"/>
              <w:rPr>
                <w:rFonts w:ascii="Times New Roman" w:hAnsi="Times New Roman"/>
                <w:sz w:val="28"/>
                <w:szCs w:val="28"/>
              </w:rPr>
            </w:pPr>
            <w:r w:rsidRPr="00160F09">
              <w:rPr>
                <w:rFonts w:ascii="Times New Roman" w:hAnsi="Times New Roman"/>
                <w:sz w:val="28"/>
                <w:szCs w:val="28"/>
              </w:rPr>
              <w:t>Дискуссия о взаимосвязи игры и обучения детей дошкольного возраста.</w:t>
            </w:r>
          </w:p>
          <w:p w:rsidR="00D3519B" w:rsidRPr="00160F09" w:rsidRDefault="00D3519B" w:rsidP="00D3519B">
            <w:pPr>
              <w:pStyle w:val="a3"/>
              <w:numPr>
                <w:ilvl w:val="0"/>
                <w:numId w:val="9"/>
              </w:numPr>
              <w:spacing w:after="0" w:line="240" w:lineRule="auto"/>
              <w:ind w:left="0" w:firstLine="0"/>
              <w:rPr>
                <w:rFonts w:ascii="Times New Roman" w:hAnsi="Times New Roman"/>
                <w:b/>
                <w:sz w:val="28"/>
                <w:szCs w:val="28"/>
              </w:rPr>
            </w:pPr>
            <w:r w:rsidRPr="00160F09">
              <w:rPr>
                <w:rFonts w:ascii="Times New Roman" w:hAnsi="Times New Roman"/>
                <w:b/>
                <w:sz w:val="28"/>
                <w:szCs w:val="28"/>
              </w:rPr>
              <w:t>Практическая часть:</w:t>
            </w:r>
          </w:p>
          <w:p w:rsidR="00D3519B" w:rsidRPr="00160F09" w:rsidRDefault="00D3519B" w:rsidP="00D3519B">
            <w:pPr>
              <w:pStyle w:val="a3"/>
              <w:numPr>
                <w:ilvl w:val="0"/>
                <w:numId w:val="10"/>
              </w:numPr>
              <w:spacing w:after="0" w:line="240" w:lineRule="auto"/>
              <w:ind w:left="0" w:firstLine="0"/>
              <w:rPr>
                <w:rFonts w:ascii="Times New Roman" w:hAnsi="Times New Roman"/>
                <w:sz w:val="28"/>
                <w:szCs w:val="28"/>
              </w:rPr>
            </w:pPr>
            <w:r w:rsidRPr="00160F09">
              <w:rPr>
                <w:rFonts w:ascii="Times New Roman" w:hAnsi="Times New Roman"/>
                <w:sz w:val="28"/>
                <w:szCs w:val="28"/>
              </w:rPr>
              <w:t>Составление картотек различных игр.</w:t>
            </w:r>
          </w:p>
          <w:p w:rsidR="00D3519B" w:rsidRPr="00160F09" w:rsidRDefault="00D3519B" w:rsidP="00D3519B">
            <w:pPr>
              <w:pStyle w:val="a3"/>
              <w:numPr>
                <w:ilvl w:val="0"/>
                <w:numId w:val="10"/>
              </w:numPr>
              <w:spacing w:after="0" w:line="240" w:lineRule="auto"/>
              <w:ind w:left="0" w:firstLine="0"/>
              <w:rPr>
                <w:rFonts w:ascii="Times New Roman" w:hAnsi="Times New Roman"/>
                <w:sz w:val="28"/>
                <w:szCs w:val="28"/>
              </w:rPr>
            </w:pPr>
            <w:r w:rsidRPr="00160F09">
              <w:rPr>
                <w:rFonts w:ascii="Times New Roman" w:hAnsi="Times New Roman"/>
                <w:sz w:val="28"/>
                <w:szCs w:val="28"/>
              </w:rPr>
              <w:t>Упражнения «Учимся  играя».</w:t>
            </w:r>
          </w:p>
          <w:p w:rsidR="00D3519B" w:rsidRPr="00160F09" w:rsidRDefault="00D3519B" w:rsidP="00D3519B">
            <w:pPr>
              <w:pStyle w:val="a3"/>
              <w:numPr>
                <w:ilvl w:val="0"/>
                <w:numId w:val="9"/>
              </w:numPr>
              <w:spacing w:after="0" w:line="240" w:lineRule="auto"/>
              <w:ind w:left="0" w:firstLine="0"/>
              <w:rPr>
                <w:rFonts w:ascii="Times New Roman" w:hAnsi="Times New Roman"/>
                <w:b/>
                <w:sz w:val="28"/>
                <w:szCs w:val="28"/>
              </w:rPr>
            </w:pPr>
            <w:r w:rsidRPr="00160F09">
              <w:rPr>
                <w:rFonts w:ascii="Times New Roman" w:hAnsi="Times New Roman"/>
                <w:b/>
                <w:sz w:val="28"/>
                <w:szCs w:val="28"/>
              </w:rPr>
              <w:t>Практический инструментарий.</w:t>
            </w:r>
          </w:p>
          <w:p w:rsidR="00D3519B" w:rsidRPr="00160F09" w:rsidRDefault="00D3519B" w:rsidP="00D3519B">
            <w:pPr>
              <w:pStyle w:val="a3"/>
              <w:numPr>
                <w:ilvl w:val="0"/>
                <w:numId w:val="11"/>
              </w:numPr>
              <w:spacing w:after="0" w:line="240" w:lineRule="auto"/>
              <w:ind w:left="0" w:firstLine="0"/>
              <w:rPr>
                <w:rFonts w:ascii="Times New Roman" w:hAnsi="Times New Roman"/>
                <w:sz w:val="28"/>
                <w:szCs w:val="28"/>
              </w:rPr>
            </w:pPr>
            <w:r w:rsidRPr="00160F09">
              <w:rPr>
                <w:rFonts w:ascii="Times New Roman" w:hAnsi="Times New Roman"/>
                <w:sz w:val="28"/>
                <w:szCs w:val="28"/>
              </w:rPr>
              <w:lastRenderedPageBreak/>
              <w:t xml:space="preserve">Педагогические требования, </w:t>
            </w:r>
            <w:proofErr w:type="gramStart"/>
            <w:r w:rsidRPr="00160F09">
              <w:rPr>
                <w:rFonts w:ascii="Times New Roman" w:hAnsi="Times New Roman"/>
                <w:sz w:val="28"/>
                <w:szCs w:val="28"/>
              </w:rPr>
              <w:t>которых</w:t>
            </w:r>
            <w:proofErr w:type="gramEnd"/>
            <w:r w:rsidRPr="00160F09">
              <w:rPr>
                <w:rFonts w:ascii="Times New Roman" w:hAnsi="Times New Roman"/>
                <w:sz w:val="28"/>
                <w:szCs w:val="28"/>
              </w:rPr>
              <w:t xml:space="preserve"> надо придерживаться во время игры.</w:t>
            </w:r>
          </w:p>
          <w:p w:rsidR="00D3519B" w:rsidRPr="00160F09" w:rsidRDefault="00D3519B" w:rsidP="00D3519B">
            <w:pPr>
              <w:pStyle w:val="a3"/>
              <w:numPr>
                <w:ilvl w:val="0"/>
                <w:numId w:val="9"/>
              </w:numPr>
              <w:spacing w:after="0" w:line="240" w:lineRule="auto"/>
              <w:rPr>
                <w:rFonts w:ascii="Times New Roman" w:hAnsi="Times New Roman"/>
                <w:sz w:val="28"/>
                <w:szCs w:val="28"/>
              </w:rPr>
            </w:pPr>
            <w:r w:rsidRPr="00160F09">
              <w:rPr>
                <w:rFonts w:ascii="Times New Roman" w:hAnsi="Times New Roman"/>
                <w:b/>
                <w:sz w:val="28"/>
                <w:szCs w:val="28"/>
              </w:rPr>
              <w:t>Подведение итогов.</w:t>
            </w:r>
          </w:p>
        </w:tc>
        <w:tc>
          <w:tcPr>
            <w:tcW w:w="5365" w:type="dxa"/>
            <w:vAlign w:val="center"/>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lastRenderedPageBreak/>
              <w:t>Показать значимость, незаменимость игры, игровых ситуаций, игровых заданий в организации непосредственной образовательной деятельности.</w:t>
            </w:r>
          </w:p>
        </w:tc>
        <w:tc>
          <w:tcPr>
            <w:tcW w:w="2410" w:type="dxa"/>
            <w:vAlign w:val="center"/>
          </w:tcPr>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январь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lastRenderedPageBreak/>
              <w:t>6.</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Pr>
                <w:rFonts w:ascii="Times New Roman" w:hAnsi="Times New Roman"/>
                <w:sz w:val="28"/>
                <w:szCs w:val="28"/>
              </w:rPr>
              <w:t xml:space="preserve">Литературная гостиная. Книга </w:t>
            </w:r>
            <w:proofErr w:type="spellStart"/>
            <w:r>
              <w:rPr>
                <w:rFonts w:ascii="Times New Roman" w:hAnsi="Times New Roman"/>
                <w:sz w:val="28"/>
                <w:szCs w:val="28"/>
              </w:rPr>
              <w:t>Э.Мазлиш</w:t>
            </w:r>
            <w:proofErr w:type="spellEnd"/>
            <w:r>
              <w:rPr>
                <w:rFonts w:ascii="Times New Roman" w:hAnsi="Times New Roman"/>
                <w:sz w:val="28"/>
                <w:szCs w:val="28"/>
              </w:rPr>
              <w:t xml:space="preserve"> «Как говорить, чтобы дети слушали. Как слушать, чтобы дети говорили»</w:t>
            </w:r>
          </w:p>
        </w:tc>
        <w:tc>
          <w:tcPr>
            <w:tcW w:w="5365" w:type="dxa"/>
            <w:vAlign w:val="center"/>
          </w:tcPr>
          <w:p w:rsidR="00D3519B" w:rsidRPr="00160F09" w:rsidRDefault="00D3519B" w:rsidP="007401AF">
            <w:pPr>
              <w:spacing w:after="0" w:line="240" w:lineRule="auto"/>
              <w:rPr>
                <w:rFonts w:ascii="Times New Roman" w:hAnsi="Times New Roman"/>
                <w:sz w:val="28"/>
                <w:szCs w:val="28"/>
              </w:rPr>
            </w:pPr>
            <w:proofErr w:type="gramStart"/>
            <w:r>
              <w:rPr>
                <w:rFonts w:ascii="Times New Roman" w:hAnsi="Times New Roman"/>
                <w:sz w:val="28"/>
                <w:szCs w:val="28"/>
              </w:rPr>
              <w:t>Обсуждение прочитанного, проигрывание проблемных ситуаций из жизни детского сада, схожих с ситуациями, представленными в книге.</w:t>
            </w:r>
            <w:proofErr w:type="gramEnd"/>
          </w:p>
        </w:tc>
        <w:tc>
          <w:tcPr>
            <w:tcW w:w="2410" w:type="dxa"/>
            <w:vAlign w:val="center"/>
          </w:tcPr>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r w:rsidRPr="00160F09">
              <w:rPr>
                <w:rFonts w:ascii="Times New Roman" w:hAnsi="Times New Roman"/>
                <w:sz w:val="28"/>
                <w:szCs w:val="28"/>
              </w:rPr>
              <w:t>.</w:t>
            </w:r>
          </w:p>
          <w:p w:rsidR="00D3519B" w:rsidRPr="00160F09" w:rsidRDefault="00D3519B" w:rsidP="007401AF">
            <w:pPr>
              <w:spacing w:before="240" w:after="0" w:line="240" w:lineRule="auto"/>
              <w:jc w:val="center"/>
              <w:rPr>
                <w:rFonts w:ascii="Times New Roman" w:hAnsi="Times New Roman"/>
                <w:sz w:val="28"/>
                <w:szCs w:val="28"/>
              </w:rPr>
            </w:pP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февраль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7.</w:t>
            </w:r>
          </w:p>
        </w:tc>
        <w:tc>
          <w:tcPr>
            <w:tcW w:w="5234" w:type="dxa"/>
            <w:vAlign w:val="center"/>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Методы и приемы, используемые при организации непосредственно организованной деятельности.</w:t>
            </w:r>
          </w:p>
        </w:tc>
        <w:tc>
          <w:tcPr>
            <w:tcW w:w="5365"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Систематизировать знания об использовании игровых, словесных, наглядных методов  при организации образовательной деятельности.</w:t>
            </w:r>
          </w:p>
        </w:tc>
        <w:tc>
          <w:tcPr>
            <w:tcW w:w="2410" w:type="dxa"/>
            <w:vAlign w:val="center"/>
          </w:tcPr>
          <w:p w:rsidR="00D3519B" w:rsidRPr="00160F09" w:rsidRDefault="00D3519B" w:rsidP="007401AF">
            <w:pPr>
              <w:spacing w:before="240"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февраль</w:t>
            </w:r>
          </w:p>
        </w:tc>
      </w:tr>
      <w:tr w:rsidR="00D3519B" w:rsidRPr="00160F09" w:rsidTr="007401AF">
        <w:tc>
          <w:tcPr>
            <w:tcW w:w="566" w:type="dxa"/>
          </w:tcPr>
          <w:p w:rsidR="00D3519B" w:rsidRPr="00160F09" w:rsidRDefault="00D3519B" w:rsidP="007401AF">
            <w:pPr>
              <w:spacing w:before="240" w:after="0" w:line="240" w:lineRule="auto"/>
              <w:rPr>
                <w:rFonts w:ascii="Times New Roman" w:hAnsi="Times New Roman"/>
                <w:sz w:val="28"/>
                <w:szCs w:val="28"/>
              </w:rPr>
            </w:pPr>
            <w:r w:rsidRPr="00160F09">
              <w:rPr>
                <w:rFonts w:ascii="Times New Roman" w:hAnsi="Times New Roman"/>
                <w:sz w:val="28"/>
                <w:szCs w:val="28"/>
              </w:rPr>
              <w:t>8.</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Круглый стол: «Органи</w:t>
            </w:r>
            <w:r>
              <w:rPr>
                <w:rFonts w:ascii="Times New Roman" w:hAnsi="Times New Roman"/>
                <w:sz w:val="28"/>
                <w:szCs w:val="28"/>
              </w:rPr>
              <w:t>зация ПРС</w:t>
            </w:r>
            <w:r w:rsidRPr="00160F09">
              <w:rPr>
                <w:rFonts w:ascii="Times New Roman" w:hAnsi="Times New Roman"/>
                <w:sz w:val="28"/>
                <w:szCs w:val="28"/>
              </w:rPr>
              <w:t xml:space="preserve"> в группе».</w:t>
            </w:r>
          </w:p>
        </w:tc>
        <w:tc>
          <w:tcPr>
            <w:tcW w:w="5365"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Обеспечение профессионального роста педагогов.</w:t>
            </w:r>
          </w:p>
        </w:tc>
        <w:tc>
          <w:tcPr>
            <w:tcW w:w="2410" w:type="dxa"/>
            <w:vAlign w:val="center"/>
          </w:tcPr>
          <w:p w:rsidR="00D3519B" w:rsidRPr="00160F09" w:rsidRDefault="00D3519B" w:rsidP="007401AF">
            <w:pPr>
              <w:spacing w:after="0" w:line="240" w:lineRule="auto"/>
              <w:jc w:val="center"/>
              <w:rPr>
                <w:rFonts w:ascii="Times New Roman" w:hAnsi="Times New Roman"/>
                <w:sz w:val="28"/>
                <w:szCs w:val="28"/>
              </w:rPr>
            </w:pPr>
            <w:r>
              <w:rPr>
                <w:rFonts w:ascii="Times New Roman" w:hAnsi="Times New Roman"/>
                <w:sz w:val="28"/>
                <w:szCs w:val="28"/>
              </w:rPr>
              <w:t>Савинская А.П.</w:t>
            </w:r>
          </w:p>
        </w:tc>
        <w:tc>
          <w:tcPr>
            <w:tcW w:w="1842" w:type="dxa"/>
            <w:vAlign w:val="center"/>
          </w:tcPr>
          <w:p w:rsidR="00D3519B" w:rsidRPr="00160F09" w:rsidRDefault="00D3519B" w:rsidP="007401AF">
            <w:pPr>
              <w:spacing w:before="240" w:after="0" w:line="240" w:lineRule="auto"/>
              <w:jc w:val="center"/>
              <w:rPr>
                <w:rFonts w:ascii="Times New Roman" w:hAnsi="Times New Roman"/>
                <w:sz w:val="28"/>
                <w:szCs w:val="28"/>
              </w:rPr>
            </w:pPr>
            <w:r w:rsidRPr="00160F09">
              <w:rPr>
                <w:rFonts w:ascii="Times New Roman" w:hAnsi="Times New Roman"/>
                <w:sz w:val="28"/>
                <w:szCs w:val="28"/>
              </w:rPr>
              <w:t>март</w:t>
            </w:r>
          </w:p>
        </w:tc>
      </w:tr>
      <w:tr w:rsidR="00D3519B" w:rsidRPr="00160F09" w:rsidTr="007401AF">
        <w:tc>
          <w:tcPr>
            <w:tcW w:w="566" w:type="dxa"/>
          </w:tcPr>
          <w:p w:rsidR="00D3519B" w:rsidRPr="00160F09" w:rsidRDefault="00D3519B" w:rsidP="007401AF">
            <w:pPr>
              <w:spacing w:after="0" w:line="240" w:lineRule="auto"/>
              <w:rPr>
                <w:rFonts w:ascii="Times New Roman" w:hAnsi="Times New Roman"/>
                <w:sz w:val="28"/>
                <w:szCs w:val="28"/>
              </w:rPr>
            </w:pPr>
          </w:p>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9.</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 xml:space="preserve">Семинар-практикум: «Работаем </w:t>
            </w:r>
            <w:r>
              <w:rPr>
                <w:rFonts w:ascii="Times New Roman" w:hAnsi="Times New Roman"/>
                <w:sz w:val="28"/>
                <w:szCs w:val="28"/>
              </w:rPr>
              <w:t>над</w:t>
            </w:r>
            <w:r w:rsidRPr="00160F09">
              <w:rPr>
                <w:rFonts w:ascii="Times New Roman" w:hAnsi="Times New Roman"/>
                <w:sz w:val="28"/>
                <w:szCs w:val="28"/>
              </w:rPr>
              <w:t xml:space="preserve"> проектами»</w:t>
            </w:r>
          </w:p>
        </w:tc>
        <w:tc>
          <w:tcPr>
            <w:tcW w:w="5365"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Составление плана организации работы над проектами (этапы работы).</w:t>
            </w:r>
          </w:p>
        </w:tc>
        <w:tc>
          <w:tcPr>
            <w:tcW w:w="2410" w:type="dxa"/>
          </w:tcPr>
          <w:p w:rsidR="00D3519B" w:rsidRDefault="00D3519B" w:rsidP="007401AF">
            <w:r w:rsidRPr="00CB1D7E">
              <w:rPr>
                <w:rFonts w:ascii="Times New Roman" w:hAnsi="Times New Roman"/>
                <w:sz w:val="28"/>
                <w:szCs w:val="28"/>
              </w:rPr>
              <w:t>Савинская А.П.</w:t>
            </w:r>
          </w:p>
        </w:tc>
        <w:tc>
          <w:tcPr>
            <w:tcW w:w="1842" w:type="dxa"/>
            <w:vAlign w:val="center"/>
          </w:tcPr>
          <w:p w:rsidR="00D3519B" w:rsidRPr="00160F09" w:rsidRDefault="00D3519B" w:rsidP="007401AF">
            <w:pPr>
              <w:spacing w:after="0" w:line="240" w:lineRule="auto"/>
              <w:jc w:val="center"/>
              <w:rPr>
                <w:rFonts w:ascii="Times New Roman" w:hAnsi="Times New Roman"/>
                <w:sz w:val="28"/>
                <w:szCs w:val="28"/>
              </w:rPr>
            </w:pPr>
          </w:p>
          <w:p w:rsidR="00D3519B" w:rsidRPr="00160F09" w:rsidRDefault="00D3519B" w:rsidP="007401AF">
            <w:pPr>
              <w:spacing w:after="0" w:line="240" w:lineRule="auto"/>
              <w:jc w:val="center"/>
              <w:rPr>
                <w:rFonts w:ascii="Times New Roman" w:hAnsi="Times New Roman"/>
                <w:sz w:val="28"/>
                <w:szCs w:val="28"/>
              </w:rPr>
            </w:pPr>
            <w:r w:rsidRPr="00160F09">
              <w:rPr>
                <w:rFonts w:ascii="Times New Roman" w:hAnsi="Times New Roman"/>
                <w:sz w:val="28"/>
                <w:szCs w:val="28"/>
              </w:rPr>
              <w:t>март</w:t>
            </w:r>
          </w:p>
        </w:tc>
      </w:tr>
      <w:tr w:rsidR="00D3519B" w:rsidRPr="00160F09" w:rsidTr="007401AF">
        <w:tc>
          <w:tcPr>
            <w:tcW w:w="566" w:type="dxa"/>
          </w:tcPr>
          <w:p w:rsidR="00D3519B" w:rsidRPr="00160F09" w:rsidRDefault="00D3519B" w:rsidP="007401AF">
            <w:pPr>
              <w:spacing w:after="0" w:line="240" w:lineRule="auto"/>
              <w:rPr>
                <w:rFonts w:ascii="Times New Roman" w:hAnsi="Times New Roman"/>
                <w:sz w:val="28"/>
                <w:szCs w:val="28"/>
              </w:rPr>
            </w:pPr>
          </w:p>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10.</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Практикум: «</w:t>
            </w:r>
            <w:r>
              <w:rPr>
                <w:rFonts w:ascii="Times New Roman" w:hAnsi="Times New Roman"/>
                <w:sz w:val="28"/>
                <w:szCs w:val="28"/>
              </w:rPr>
              <w:t>Технология «Утренний круг</w:t>
            </w:r>
            <w:r w:rsidRPr="00160F09">
              <w:rPr>
                <w:rFonts w:ascii="Times New Roman" w:hAnsi="Times New Roman"/>
                <w:sz w:val="28"/>
                <w:szCs w:val="28"/>
              </w:rPr>
              <w:t>».</w:t>
            </w:r>
          </w:p>
        </w:tc>
        <w:tc>
          <w:tcPr>
            <w:tcW w:w="5365" w:type="dxa"/>
            <w:vAlign w:val="center"/>
          </w:tcPr>
          <w:p w:rsidR="00D3519B" w:rsidRPr="00160F09" w:rsidRDefault="00D3519B" w:rsidP="007401AF">
            <w:pPr>
              <w:spacing w:after="0" w:line="240" w:lineRule="auto"/>
              <w:rPr>
                <w:rFonts w:ascii="Times New Roman" w:hAnsi="Times New Roman"/>
                <w:sz w:val="28"/>
                <w:szCs w:val="28"/>
              </w:rPr>
            </w:pPr>
            <w:r>
              <w:rPr>
                <w:rFonts w:ascii="Times New Roman" w:hAnsi="Times New Roman"/>
                <w:sz w:val="28"/>
                <w:szCs w:val="28"/>
              </w:rPr>
              <w:t>Обмен опытом организации утреннего сбора, обсуждение проблемных моментов, поиск решений.</w:t>
            </w:r>
          </w:p>
        </w:tc>
        <w:tc>
          <w:tcPr>
            <w:tcW w:w="2410" w:type="dxa"/>
          </w:tcPr>
          <w:p w:rsidR="00D3519B" w:rsidRDefault="00D3519B" w:rsidP="007401AF">
            <w:pPr>
              <w:rPr>
                <w:rFonts w:ascii="Times New Roman" w:hAnsi="Times New Roman"/>
                <w:sz w:val="28"/>
                <w:szCs w:val="28"/>
              </w:rPr>
            </w:pPr>
            <w:r w:rsidRPr="00CB1D7E">
              <w:rPr>
                <w:rFonts w:ascii="Times New Roman" w:hAnsi="Times New Roman"/>
                <w:sz w:val="28"/>
                <w:szCs w:val="28"/>
              </w:rPr>
              <w:t>Савинская А.П.</w:t>
            </w:r>
          </w:p>
          <w:p w:rsidR="00D3519B" w:rsidRDefault="00D3519B" w:rsidP="007401AF">
            <w:pPr>
              <w:spacing w:before="240" w:after="0" w:line="240" w:lineRule="auto"/>
              <w:jc w:val="cente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tc>
        <w:tc>
          <w:tcPr>
            <w:tcW w:w="1842" w:type="dxa"/>
            <w:vAlign w:val="center"/>
          </w:tcPr>
          <w:p w:rsidR="00D3519B" w:rsidRPr="00160F09" w:rsidRDefault="00D3519B" w:rsidP="007401AF">
            <w:pPr>
              <w:spacing w:after="0" w:line="240" w:lineRule="auto"/>
              <w:jc w:val="center"/>
              <w:rPr>
                <w:rFonts w:ascii="Times New Roman" w:hAnsi="Times New Roman"/>
                <w:sz w:val="28"/>
                <w:szCs w:val="28"/>
              </w:rPr>
            </w:pPr>
          </w:p>
          <w:p w:rsidR="00D3519B" w:rsidRPr="00160F09" w:rsidRDefault="00D3519B" w:rsidP="007401AF">
            <w:pPr>
              <w:spacing w:after="0" w:line="240" w:lineRule="auto"/>
              <w:jc w:val="center"/>
              <w:rPr>
                <w:rFonts w:ascii="Times New Roman" w:hAnsi="Times New Roman"/>
                <w:sz w:val="28"/>
                <w:szCs w:val="28"/>
              </w:rPr>
            </w:pPr>
            <w:r w:rsidRPr="00160F09">
              <w:rPr>
                <w:rFonts w:ascii="Times New Roman" w:hAnsi="Times New Roman"/>
                <w:sz w:val="28"/>
                <w:szCs w:val="28"/>
              </w:rPr>
              <w:t>апрель</w:t>
            </w:r>
          </w:p>
        </w:tc>
      </w:tr>
      <w:tr w:rsidR="00D3519B" w:rsidRPr="00160F09" w:rsidTr="007401AF">
        <w:tc>
          <w:tcPr>
            <w:tcW w:w="566" w:type="dxa"/>
          </w:tcPr>
          <w:p w:rsidR="00D3519B" w:rsidRPr="00160F09" w:rsidRDefault="00D3519B" w:rsidP="007401AF">
            <w:pPr>
              <w:spacing w:after="0" w:line="240" w:lineRule="auto"/>
              <w:rPr>
                <w:rFonts w:ascii="Times New Roman" w:hAnsi="Times New Roman"/>
                <w:sz w:val="28"/>
                <w:szCs w:val="28"/>
              </w:rPr>
            </w:pPr>
            <w:r>
              <w:rPr>
                <w:rFonts w:ascii="Times New Roman" w:hAnsi="Times New Roman"/>
                <w:sz w:val="28"/>
                <w:szCs w:val="28"/>
              </w:rPr>
              <w:t>11.</w:t>
            </w:r>
          </w:p>
        </w:tc>
        <w:tc>
          <w:tcPr>
            <w:tcW w:w="5234" w:type="dxa"/>
            <w:vAlign w:val="center"/>
          </w:tcPr>
          <w:p w:rsidR="00D3519B" w:rsidRPr="00160F09" w:rsidRDefault="00D3519B" w:rsidP="007401AF">
            <w:pPr>
              <w:spacing w:after="0" w:line="240" w:lineRule="auto"/>
              <w:rPr>
                <w:rFonts w:ascii="Times New Roman" w:hAnsi="Times New Roman"/>
                <w:sz w:val="28"/>
                <w:szCs w:val="28"/>
              </w:rPr>
            </w:pPr>
            <w:r>
              <w:rPr>
                <w:rFonts w:ascii="Times New Roman" w:hAnsi="Times New Roman"/>
                <w:sz w:val="28"/>
              </w:rPr>
              <w:t>«</w:t>
            </w:r>
            <w:r>
              <w:rPr>
                <w:rFonts w:ascii="Times New Roman" w:eastAsia="Times New Roman" w:hAnsi="Times New Roman" w:cs="Times New Roman"/>
                <w:sz w:val="28"/>
              </w:rPr>
              <w:t>Неделя молодого специалиста</w:t>
            </w:r>
            <w:r>
              <w:rPr>
                <w:rFonts w:ascii="Times New Roman" w:hAnsi="Times New Roman"/>
                <w:sz w:val="28"/>
              </w:rPr>
              <w:t>» -</w:t>
            </w:r>
            <w:r>
              <w:rPr>
                <w:rFonts w:ascii="Times New Roman" w:eastAsia="Times New Roman" w:hAnsi="Times New Roman" w:cs="Times New Roman"/>
                <w:sz w:val="28"/>
              </w:rPr>
              <w:t xml:space="preserve"> открытые показы различных видов образовательной деятельности</w:t>
            </w:r>
          </w:p>
        </w:tc>
        <w:tc>
          <w:tcPr>
            <w:tcW w:w="5365" w:type="dxa"/>
            <w:vAlign w:val="center"/>
          </w:tcPr>
          <w:p w:rsidR="00D3519B" w:rsidRDefault="00D3519B" w:rsidP="007401AF">
            <w:pPr>
              <w:spacing w:after="0" w:line="240" w:lineRule="auto"/>
              <w:rPr>
                <w:rFonts w:ascii="Times New Roman" w:hAnsi="Times New Roman"/>
                <w:sz w:val="28"/>
                <w:szCs w:val="28"/>
              </w:rPr>
            </w:pPr>
            <w:r>
              <w:rPr>
                <w:rFonts w:ascii="Times New Roman" w:hAnsi="Times New Roman"/>
                <w:sz w:val="28"/>
                <w:szCs w:val="28"/>
              </w:rPr>
              <w:t>Открытые показы НОД молодыми педагогами</w:t>
            </w:r>
          </w:p>
        </w:tc>
        <w:tc>
          <w:tcPr>
            <w:tcW w:w="2410" w:type="dxa"/>
          </w:tcPr>
          <w:p w:rsidR="00D3519B" w:rsidRDefault="00D3519B" w:rsidP="007401AF">
            <w:pPr>
              <w:rPr>
                <w:rFonts w:ascii="Times New Roman" w:hAnsi="Times New Roman"/>
                <w:sz w:val="28"/>
                <w:szCs w:val="28"/>
              </w:rPr>
            </w:pPr>
            <w:proofErr w:type="spellStart"/>
            <w:r>
              <w:rPr>
                <w:rFonts w:ascii="Times New Roman" w:hAnsi="Times New Roman"/>
                <w:sz w:val="28"/>
                <w:szCs w:val="28"/>
              </w:rPr>
              <w:t>Дергунова</w:t>
            </w:r>
            <w:proofErr w:type="spellEnd"/>
            <w:r>
              <w:rPr>
                <w:rFonts w:ascii="Times New Roman" w:hAnsi="Times New Roman"/>
                <w:sz w:val="28"/>
                <w:szCs w:val="28"/>
              </w:rPr>
              <w:t xml:space="preserve"> Л.В.</w:t>
            </w:r>
          </w:p>
          <w:p w:rsidR="00D3519B" w:rsidRPr="00CB1D7E" w:rsidRDefault="00D3519B" w:rsidP="007401AF">
            <w:pPr>
              <w:rPr>
                <w:rFonts w:ascii="Times New Roman" w:hAnsi="Times New Roman"/>
                <w:sz w:val="28"/>
                <w:szCs w:val="28"/>
              </w:rPr>
            </w:pPr>
            <w:r>
              <w:rPr>
                <w:rFonts w:ascii="Times New Roman" w:hAnsi="Times New Roman"/>
                <w:sz w:val="28"/>
                <w:szCs w:val="28"/>
              </w:rPr>
              <w:t>Жорина Л.Е.</w:t>
            </w:r>
          </w:p>
        </w:tc>
        <w:tc>
          <w:tcPr>
            <w:tcW w:w="1842" w:type="dxa"/>
            <w:vAlign w:val="center"/>
          </w:tcPr>
          <w:p w:rsidR="00D3519B" w:rsidRPr="00160F09" w:rsidRDefault="00D3519B" w:rsidP="007401AF">
            <w:pPr>
              <w:spacing w:after="0" w:line="240" w:lineRule="auto"/>
              <w:jc w:val="center"/>
              <w:rPr>
                <w:rFonts w:ascii="Times New Roman" w:hAnsi="Times New Roman"/>
                <w:sz w:val="28"/>
                <w:szCs w:val="28"/>
              </w:rPr>
            </w:pPr>
            <w:r w:rsidRPr="00160F09">
              <w:rPr>
                <w:rFonts w:ascii="Times New Roman" w:hAnsi="Times New Roman"/>
                <w:sz w:val="28"/>
                <w:szCs w:val="28"/>
              </w:rPr>
              <w:t>апрель</w:t>
            </w:r>
          </w:p>
        </w:tc>
      </w:tr>
      <w:tr w:rsidR="00D3519B" w:rsidRPr="00160F09" w:rsidTr="007401AF">
        <w:tc>
          <w:tcPr>
            <w:tcW w:w="566" w:type="dxa"/>
          </w:tcPr>
          <w:p w:rsidR="00D3519B" w:rsidRPr="00160F09" w:rsidRDefault="00D3519B" w:rsidP="007401AF">
            <w:pPr>
              <w:spacing w:after="0" w:line="240" w:lineRule="auto"/>
              <w:rPr>
                <w:rFonts w:ascii="Times New Roman" w:hAnsi="Times New Roman"/>
                <w:sz w:val="28"/>
                <w:szCs w:val="28"/>
              </w:rPr>
            </w:pPr>
            <w:r w:rsidRPr="00160F09">
              <w:rPr>
                <w:rFonts w:ascii="Times New Roman" w:hAnsi="Times New Roman"/>
                <w:sz w:val="28"/>
                <w:szCs w:val="28"/>
              </w:rPr>
              <w:t>11.</w:t>
            </w:r>
          </w:p>
        </w:tc>
        <w:tc>
          <w:tcPr>
            <w:tcW w:w="5234" w:type="dxa"/>
            <w:vAlign w:val="center"/>
          </w:tcPr>
          <w:p w:rsidR="00D3519B" w:rsidRPr="00160F09" w:rsidRDefault="00D3519B" w:rsidP="007401AF">
            <w:pPr>
              <w:spacing w:after="0" w:line="240" w:lineRule="auto"/>
              <w:rPr>
                <w:rFonts w:ascii="Times New Roman" w:hAnsi="Times New Roman"/>
                <w:b/>
                <w:sz w:val="28"/>
                <w:szCs w:val="28"/>
              </w:rPr>
            </w:pPr>
            <w:r w:rsidRPr="00160F09">
              <w:rPr>
                <w:rFonts w:ascii="Times New Roman" w:hAnsi="Times New Roman"/>
                <w:b/>
                <w:sz w:val="28"/>
                <w:szCs w:val="28"/>
              </w:rPr>
              <w:t>Итоговое заседание:</w:t>
            </w:r>
          </w:p>
          <w:p w:rsidR="00D3519B" w:rsidRPr="00160F09" w:rsidRDefault="00D3519B" w:rsidP="00D3519B">
            <w:pPr>
              <w:pStyle w:val="a3"/>
              <w:numPr>
                <w:ilvl w:val="0"/>
                <w:numId w:val="12"/>
              </w:numPr>
              <w:spacing w:after="0" w:line="240" w:lineRule="auto"/>
              <w:ind w:left="143" w:firstLine="0"/>
              <w:rPr>
                <w:rFonts w:ascii="Times New Roman" w:hAnsi="Times New Roman"/>
                <w:sz w:val="28"/>
                <w:szCs w:val="28"/>
              </w:rPr>
            </w:pPr>
            <w:r>
              <w:rPr>
                <w:rFonts w:ascii="Times New Roman" w:hAnsi="Times New Roman"/>
                <w:sz w:val="28"/>
                <w:szCs w:val="28"/>
              </w:rPr>
              <w:t xml:space="preserve">Анализ работы «Школы» </w:t>
            </w:r>
            <w:r w:rsidRPr="00160F09">
              <w:rPr>
                <w:rFonts w:ascii="Times New Roman" w:hAnsi="Times New Roman"/>
                <w:sz w:val="28"/>
                <w:szCs w:val="28"/>
              </w:rPr>
              <w:t>за 20</w:t>
            </w:r>
            <w:r>
              <w:rPr>
                <w:rFonts w:ascii="Times New Roman" w:hAnsi="Times New Roman"/>
                <w:sz w:val="28"/>
                <w:szCs w:val="28"/>
              </w:rPr>
              <w:t>21</w:t>
            </w:r>
            <w:r w:rsidRPr="00160F09">
              <w:rPr>
                <w:rFonts w:ascii="Times New Roman" w:hAnsi="Times New Roman"/>
                <w:sz w:val="28"/>
                <w:szCs w:val="28"/>
              </w:rPr>
              <w:t>-20</w:t>
            </w:r>
            <w:r>
              <w:rPr>
                <w:rFonts w:ascii="Times New Roman" w:hAnsi="Times New Roman"/>
                <w:sz w:val="28"/>
                <w:szCs w:val="28"/>
              </w:rPr>
              <w:t>22</w:t>
            </w:r>
            <w:r w:rsidRPr="00160F09">
              <w:rPr>
                <w:rFonts w:ascii="Times New Roman" w:hAnsi="Times New Roman"/>
                <w:sz w:val="28"/>
                <w:szCs w:val="28"/>
              </w:rPr>
              <w:t xml:space="preserve"> учебный год.</w:t>
            </w:r>
          </w:p>
          <w:p w:rsidR="00D3519B" w:rsidRPr="00160F09" w:rsidRDefault="00D3519B" w:rsidP="00D3519B">
            <w:pPr>
              <w:pStyle w:val="a3"/>
              <w:numPr>
                <w:ilvl w:val="0"/>
                <w:numId w:val="12"/>
              </w:numPr>
              <w:spacing w:after="0" w:line="240" w:lineRule="auto"/>
              <w:ind w:left="143" w:firstLine="0"/>
              <w:rPr>
                <w:rFonts w:ascii="Times New Roman" w:hAnsi="Times New Roman"/>
                <w:sz w:val="28"/>
                <w:szCs w:val="28"/>
              </w:rPr>
            </w:pPr>
            <w:r w:rsidRPr="00160F09">
              <w:rPr>
                <w:rFonts w:ascii="Times New Roman" w:hAnsi="Times New Roman"/>
                <w:sz w:val="28"/>
                <w:szCs w:val="28"/>
              </w:rPr>
              <w:t>Обсуждение проблем и затруднений реализации плана раб</w:t>
            </w:r>
            <w:r>
              <w:rPr>
                <w:rFonts w:ascii="Times New Roman" w:hAnsi="Times New Roman"/>
                <w:sz w:val="28"/>
                <w:szCs w:val="28"/>
              </w:rPr>
              <w:t>оты</w:t>
            </w:r>
            <w:r w:rsidRPr="00160F09">
              <w:rPr>
                <w:rFonts w:ascii="Times New Roman" w:hAnsi="Times New Roman"/>
                <w:sz w:val="28"/>
                <w:szCs w:val="28"/>
              </w:rPr>
              <w:t>.</w:t>
            </w:r>
          </w:p>
          <w:p w:rsidR="00D3519B" w:rsidRPr="00160F09" w:rsidRDefault="00D3519B" w:rsidP="00D3519B">
            <w:pPr>
              <w:pStyle w:val="a3"/>
              <w:numPr>
                <w:ilvl w:val="0"/>
                <w:numId w:val="12"/>
              </w:numPr>
              <w:spacing w:after="0" w:line="240" w:lineRule="auto"/>
              <w:ind w:left="143" w:firstLine="0"/>
              <w:rPr>
                <w:rFonts w:ascii="Times New Roman" w:hAnsi="Times New Roman"/>
                <w:sz w:val="28"/>
                <w:szCs w:val="28"/>
              </w:rPr>
            </w:pPr>
            <w:r w:rsidRPr="00160F09">
              <w:rPr>
                <w:rFonts w:ascii="Times New Roman" w:hAnsi="Times New Roman"/>
                <w:sz w:val="28"/>
                <w:szCs w:val="28"/>
              </w:rPr>
              <w:t>Определение основных направлений работы на</w:t>
            </w:r>
            <w:r>
              <w:rPr>
                <w:rFonts w:ascii="Times New Roman" w:hAnsi="Times New Roman"/>
                <w:sz w:val="28"/>
                <w:szCs w:val="28"/>
              </w:rPr>
              <w:t xml:space="preserve"> 2022-</w:t>
            </w:r>
            <w:r w:rsidRPr="00160F09">
              <w:rPr>
                <w:rFonts w:ascii="Times New Roman" w:hAnsi="Times New Roman"/>
                <w:sz w:val="28"/>
                <w:szCs w:val="28"/>
              </w:rPr>
              <w:t>20</w:t>
            </w:r>
            <w:r>
              <w:rPr>
                <w:rFonts w:ascii="Times New Roman" w:hAnsi="Times New Roman"/>
                <w:sz w:val="28"/>
                <w:szCs w:val="28"/>
              </w:rPr>
              <w:t xml:space="preserve">23 </w:t>
            </w:r>
            <w:r w:rsidRPr="00160F09">
              <w:rPr>
                <w:rFonts w:ascii="Times New Roman" w:hAnsi="Times New Roman"/>
                <w:sz w:val="28"/>
                <w:szCs w:val="28"/>
              </w:rPr>
              <w:t>учебный год.</w:t>
            </w:r>
          </w:p>
        </w:tc>
        <w:tc>
          <w:tcPr>
            <w:tcW w:w="5365" w:type="dxa"/>
            <w:vAlign w:val="center"/>
          </w:tcPr>
          <w:p w:rsidR="00D3519B" w:rsidRPr="00160F09" w:rsidRDefault="00D3519B" w:rsidP="007401AF">
            <w:pPr>
              <w:spacing w:after="0" w:line="240" w:lineRule="auto"/>
              <w:rPr>
                <w:rFonts w:ascii="Times New Roman" w:hAnsi="Times New Roman"/>
                <w:sz w:val="28"/>
                <w:szCs w:val="28"/>
              </w:rPr>
            </w:pPr>
          </w:p>
        </w:tc>
        <w:tc>
          <w:tcPr>
            <w:tcW w:w="2410" w:type="dxa"/>
          </w:tcPr>
          <w:p w:rsidR="00D3519B" w:rsidRDefault="00D3519B" w:rsidP="007401AF">
            <w:r w:rsidRPr="00CB1D7E">
              <w:rPr>
                <w:rFonts w:ascii="Times New Roman" w:hAnsi="Times New Roman"/>
                <w:sz w:val="28"/>
                <w:szCs w:val="28"/>
              </w:rPr>
              <w:t>Савинская А.П.</w:t>
            </w:r>
          </w:p>
        </w:tc>
        <w:tc>
          <w:tcPr>
            <w:tcW w:w="1842" w:type="dxa"/>
            <w:vAlign w:val="center"/>
          </w:tcPr>
          <w:p w:rsidR="00D3519B" w:rsidRPr="00160F09" w:rsidRDefault="00D3519B" w:rsidP="007401AF">
            <w:pPr>
              <w:spacing w:after="0" w:line="240" w:lineRule="auto"/>
              <w:jc w:val="center"/>
              <w:rPr>
                <w:rFonts w:ascii="Times New Roman" w:hAnsi="Times New Roman"/>
                <w:sz w:val="28"/>
                <w:szCs w:val="28"/>
              </w:rPr>
            </w:pPr>
            <w:r>
              <w:rPr>
                <w:rFonts w:ascii="Times New Roman" w:hAnsi="Times New Roman"/>
                <w:sz w:val="28"/>
                <w:szCs w:val="28"/>
              </w:rPr>
              <w:t>май</w:t>
            </w:r>
          </w:p>
        </w:tc>
      </w:tr>
    </w:tbl>
    <w:p w:rsidR="00D3519B" w:rsidRDefault="00D3519B" w:rsidP="00D3519B">
      <w:pPr>
        <w:spacing w:line="360" w:lineRule="auto"/>
        <w:rPr>
          <w:rFonts w:ascii="Times New Roman" w:hAnsi="Times New Roman" w:cs="Times New Roman"/>
          <w:b/>
          <w:sz w:val="28"/>
          <w:szCs w:val="28"/>
        </w:rPr>
        <w:sectPr w:rsidR="00D3519B" w:rsidSect="008D2CCA">
          <w:pgSz w:w="16838" w:h="11906" w:orient="landscape"/>
          <w:pgMar w:top="567" w:right="720" w:bottom="567" w:left="737" w:header="708" w:footer="708" w:gutter="0"/>
          <w:cols w:space="708"/>
          <w:docGrid w:linePitch="360"/>
        </w:sectPr>
      </w:pPr>
    </w:p>
    <w:p w:rsidR="00D3519B" w:rsidRPr="00C70864" w:rsidRDefault="00D3519B" w:rsidP="00D3519B">
      <w:pPr>
        <w:spacing w:after="0"/>
        <w:jc w:val="both"/>
        <w:rPr>
          <w:rFonts w:ascii="Times New Roman" w:eastAsia="Times New Roman" w:hAnsi="Times New Roman"/>
          <w:b/>
          <w:sz w:val="36"/>
          <w:szCs w:val="36"/>
        </w:rPr>
      </w:pPr>
      <w:r>
        <w:rPr>
          <w:rFonts w:ascii="Times New Roman" w:eastAsia="Times New Roman" w:hAnsi="Times New Roman"/>
          <w:b/>
          <w:sz w:val="36"/>
          <w:szCs w:val="36"/>
        </w:rPr>
        <w:lastRenderedPageBreak/>
        <w:t>3.</w:t>
      </w:r>
      <w:r w:rsidRPr="00E3106B">
        <w:rPr>
          <w:rFonts w:ascii="Times New Roman" w:hAnsi="Times New Roman" w:cs="Times New Roman"/>
          <w:b/>
          <w:sz w:val="32"/>
          <w:szCs w:val="32"/>
        </w:rPr>
        <w:t>Организационный раздел</w:t>
      </w:r>
    </w:p>
    <w:p w:rsidR="00D3519B" w:rsidRDefault="00D3519B" w:rsidP="00D3519B">
      <w:pPr>
        <w:spacing w:after="0"/>
        <w:jc w:val="both"/>
        <w:rPr>
          <w:rFonts w:ascii="Times New Roman" w:eastAsia="Times New Roman" w:hAnsi="Times New Roman" w:cs="Times New Roman"/>
          <w:b/>
          <w:sz w:val="28"/>
        </w:rPr>
      </w:pPr>
    </w:p>
    <w:p w:rsidR="00D3519B" w:rsidRDefault="00D3519B" w:rsidP="00D3519B">
      <w:pPr>
        <w:spacing w:after="0"/>
        <w:jc w:val="both"/>
        <w:rPr>
          <w:rFonts w:ascii="Times New Roman" w:eastAsia="Times New Roman" w:hAnsi="Times New Roman" w:cs="Times New Roman"/>
          <w:b/>
          <w:sz w:val="28"/>
          <w:lang w:val="en-US"/>
        </w:rPr>
      </w:pPr>
      <w:r>
        <w:rPr>
          <w:rFonts w:ascii="Times New Roman" w:eastAsia="Times New Roman" w:hAnsi="Times New Roman" w:cs="Times New Roman"/>
          <w:b/>
          <w:sz w:val="28"/>
        </w:rPr>
        <w:t>3.1.Методы программы</w:t>
      </w:r>
    </w:p>
    <w:p w:rsidR="00D3519B" w:rsidRPr="0032722D" w:rsidRDefault="00D3519B" w:rsidP="00D3519B">
      <w:pPr>
        <w:spacing w:after="0"/>
        <w:jc w:val="both"/>
        <w:rPr>
          <w:rFonts w:ascii="Times New Roman" w:eastAsia="Times New Roman" w:hAnsi="Times New Roman" w:cs="Times New Roman"/>
          <w:sz w:val="28"/>
          <w:lang w:val="en-US"/>
        </w:rPr>
      </w:pPr>
    </w:p>
    <w:p w:rsidR="00D3519B" w:rsidRPr="00E3106B" w:rsidRDefault="00D3519B" w:rsidP="00D3519B">
      <w:pPr>
        <w:pStyle w:val="a3"/>
        <w:numPr>
          <w:ilvl w:val="0"/>
          <w:numId w:val="1"/>
        </w:numPr>
        <w:spacing w:after="0"/>
        <w:jc w:val="both"/>
        <w:rPr>
          <w:rFonts w:ascii="Times New Roman" w:eastAsia="Times New Roman" w:hAnsi="Times New Roman" w:cs="Times New Roman"/>
          <w:b/>
          <w:sz w:val="28"/>
        </w:rPr>
      </w:pPr>
      <w:r w:rsidRPr="004869CF">
        <w:rPr>
          <w:rFonts w:ascii="Times New Roman" w:eastAsia="Times New Roman" w:hAnsi="Times New Roman" w:cs="Times New Roman"/>
          <w:b/>
          <w:sz w:val="28"/>
        </w:rPr>
        <w:t>Дискусси</w:t>
      </w:r>
      <w:r>
        <w:rPr>
          <w:rFonts w:ascii="Times New Roman" w:eastAsia="Times New Roman" w:hAnsi="Times New Roman" w:cs="Times New Roman"/>
          <w:b/>
          <w:sz w:val="28"/>
        </w:rPr>
        <w:t>и</w:t>
      </w:r>
    </w:p>
    <w:p w:rsidR="00D3519B" w:rsidRDefault="00D3519B" w:rsidP="00D3519B">
      <w:pPr>
        <w:spacing w:after="0"/>
        <w:ind w:firstLine="360"/>
        <w:jc w:val="both"/>
        <w:rPr>
          <w:rFonts w:ascii="Times New Roman" w:eastAsia="Times New Roman" w:hAnsi="Times New Roman" w:cs="Times New Roman"/>
          <w:sz w:val="28"/>
        </w:rPr>
      </w:pPr>
      <w:r w:rsidRPr="00E3106B">
        <w:rPr>
          <w:rFonts w:ascii="Times New Roman" w:eastAsia="Times New Roman" w:hAnsi="Times New Roman" w:cs="Times New Roman"/>
          <w:sz w:val="28"/>
        </w:rPr>
        <w:t>Большим успехом пользуются дискуссии, в рамках которых педагоги делятся св</w:t>
      </w:r>
      <w:r>
        <w:rPr>
          <w:rFonts w:ascii="Times New Roman" w:eastAsia="Times New Roman" w:hAnsi="Times New Roman" w:cs="Times New Roman"/>
          <w:sz w:val="28"/>
        </w:rPr>
        <w:t>оими трудностями и проблемами, а</w:t>
      </w:r>
      <w:r w:rsidRPr="00E3106B">
        <w:rPr>
          <w:rFonts w:ascii="Times New Roman" w:eastAsia="Times New Roman" w:hAnsi="Times New Roman" w:cs="Times New Roman"/>
          <w:sz w:val="28"/>
        </w:rPr>
        <w:t xml:space="preserve"> коллеги  совместно и</w:t>
      </w:r>
      <w:r>
        <w:rPr>
          <w:rFonts w:ascii="Times New Roman" w:eastAsia="Times New Roman" w:hAnsi="Times New Roman" w:cs="Times New Roman"/>
          <w:sz w:val="28"/>
        </w:rPr>
        <w:t>щут  пути их решения.  О</w:t>
      </w:r>
      <w:r w:rsidRPr="00E3106B">
        <w:rPr>
          <w:rFonts w:ascii="Times New Roman" w:eastAsia="Times New Roman" w:hAnsi="Times New Roman" w:cs="Times New Roman"/>
          <w:sz w:val="28"/>
        </w:rPr>
        <w:t>бсуждаются спорные вопросы педагогической теории и практики. Каждый воспитатель высказывает свое мнение, при необходимости отстаивает его.</w:t>
      </w:r>
    </w:p>
    <w:p w:rsidR="00D3519B" w:rsidRPr="00E3106B" w:rsidRDefault="00D3519B" w:rsidP="00D3519B">
      <w:pPr>
        <w:spacing w:after="0"/>
        <w:jc w:val="both"/>
        <w:rPr>
          <w:rFonts w:ascii="Times New Roman" w:eastAsia="Times New Roman" w:hAnsi="Times New Roman" w:cs="Times New Roman"/>
          <w:sz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 xml:space="preserve">Кейс-метод – </w:t>
      </w:r>
      <w:r w:rsidRPr="0032722D">
        <w:rPr>
          <w:rFonts w:ascii="Times New Roman" w:hAnsi="Times New Roman" w:cs="Times New Roman"/>
          <w:bCs/>
          <w:sz w:val="28"/>
          <w:szCs w:val="28"/>
        </w:rPr>
        <w:t>м</w:t>
      </w:r>
      <w:r w:rsidRPr="0032722D">
        <w:rPr>
          <w:rFonts w:ascii="Times New Roman" w:hAnsi="Times New Roman" w:cs="Times New Roman"/>
          <w:sz w:val="28"/>
          <w:szCs w:val="28"/>
        </w:rPr>
        <w:t>етод  активного</w:t>
      </w:r>
      <w:r>
        <w:rPr>
          <w:rFonts w:ascii="Times New Roman" w:hAnsi="Times New Roman" w:cs="Times New Roman"/>
          <w:sz w:val="28"/>
          <w:szCs w:val="28"/>
        </w:rPr>
        <w:t xml:space="preserve"> проблемного анализа  и решения</w:t>
      </w:r>
    </w:p>
    <w:p w:rsidR="00D3519B" w:rsidRPr="0032722D" w:rsidRDefault="00D3519B" w:rsidP="00D3519B">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sz w:val="28"/>
          <w:szCs w:val="28"/>
        </w:rPr>
        <w:t>к</w:t>
      </w:r>
      <w:r w:rsidRPr="0032722D">
        <w:rPr>
          <w:rFonts w:ascii="Times New Roman" w:hAnsi="Times New Roman" w:cs="Times New Roman"/>
          <w:sz w:val="28"/>
          <w:szCs w:val="28"/>
        </w:rPr>
        <w:t>онкретных</w:t>
      </w:r>
      <w:r>
        <w:rPr>
          <w:rFonts w:ascii="Times New Roman" w:hAnsi="Times New Roman" w:cs="Times New Roman"/>
          <w:sz w:val="28"/>
          <w:szCs w:val="28"/>
        </w:rPr>
        <w:t xml:space="preserve"> </w:t>
      </w:r>
      <w:r w:rsidRPr="0032722D">
        <w:rPr>
          <w:rFonts w:ascii="Times New Roman" w:hAnsi="Times New Roman" w:cs="Times New Roman"/>
          <w:sz w:val="28"/>
          <w:szCs w:val="28"/>
        </w:rPr>
        <w:t>задач-ситуаций.</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xml:space="preserve">Метод заключается в следующем: по определенным правилам разрабатывается модель конкретной ситуации. Необходимо выработать </w:t>
      </w:r>
      <w:proofErr w:type="gramStart"/>
      <w:r w:rsidRPr="0032722D">
        <w:rPr>
          <w:rFonts w:ascii="Times New Roman" w:hAnsi="Times New Roman" w:cs="Times New Roman"/>
          <w:sz w:val="28"/>
          <w:szCs w:val="28"/>
        </w:rPr>
        <w:t>практическое</w:t>
      </w:r>
      <w:proofErr w:type="gramEnd"/>
      <w:r w:rsidRPr="0032722D">
        <w:rPr>
          <w:rFonts w:ascii="Times New Roman" w:hAnsi="Times New Roman" w:cs="Times New Roman"/>
          <w:sz w:val="28"/>
          <w:szCs w:val="28"/>
        </w:rPr>
        <w:t xml:space="preserve"> решение и дать оценку  предложенных алгоритмов и сделать выбор лучшего в контексте поставленной проблемы.</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Метод предназначен</w:t>
      </w:r>
      <w:r>
        <w:rPr>
          <w:rFonts w:ascii="Times New Roman" w:hAnsi="Times New Roman" w:cs="Times New Roman"/>
          <w:sz w:val="28"/>
          <w:szCs w:val="28"/>
        </w:rPr>
        <w:t xml:space="preserve"> </w:t>
      </w:r>
      <w:r w:rsidRPr="0032722D">
        <w:rPr>
          <w:rFonts w:ascii="Times New Roman" w:hAnsi="Times New Roman" w:cs="Times New Roman"/>
          <w:sz w:val="28"/>
          <w:szCs w:val="28"/>
        </w:rPr>
        <w:t>для получения знаний по определенному виду деятельности, где нет однозначного ответа на поставленный вопрос,</w:t>
      </w:r>
      <w:r>
        <w:rPr>
          <w:rFonts w:ascii="Times New Roman" w:hAnsi="Times New Roman" w:cs="Times New Roman"/>
          <w:sz w:val="28"/>
          <w:szCs w:val="28"/>
        </w:rPr>
        <w:t xml:space="preserve"> </w:t>
      </w:r>
      <w:r w:rsidRPr="0032722D">
        <w:rPr>
          <w:rFonts w:ascii="Times New Roman" w:hAnsi="Times New Roman" w:cs="Times New Roman"/>
          <w:sz w:val="28"/>
          <w:szCs w:val="28"/>
        </w:rPr>
        <w:t xml:space="preserve">а есть несколько решений, которые могут соперничать по степени истинности.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xml:space="preserve">Использование этого метода дает возможность молодым педагогам овладеть эффективными способами решения  различных ситуаций,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По продолжительности этот метод занимает значительную</w:t>
      </w:r>
      <w:r>
        <w:rPr>
          <w:rFonts w:ascii="Times New Roman" w:hAnsi="Times New Roman" w:cs="Times New Roman"/>
          <w:sz w:val="28"/>
          <w:szCs w:val="28"/>
        </w:rPr>
        <w:t xml:space="preserve"> </w:t>
      </w:r>
      <w:r w:rsidRPr="0032722D">
        <w:rPr>
          <w:rFonts w:ascii="Times New Roman" w:hAnsi="Times New Roman" w:cs="Times New Roman"/>
          <w:sz w:val="28"/>
          <w:szCs w:val="28"/>
        </w:rPr>
        <w:t>часть от общего времени заседания Школы  (до 20 мин.).</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Активно применяются аудио- и виде</w:t>
      </w:r>
      <w:proofErr w:type="gramStart"/>
      <w:r w:rsidRPr="0032722D">
        <w:rPr>
          <w:rFonts w:ascii="Times New Roman" w:hAnsi="Times New Roman" w:cs="Times New Roman"/>
          <w:sz w:val="28"/>
          <w:szCs w:val="28"/>
        </w:rPr>
        <w:t>о-</w:t>
      </w:r>
      <w:proofErr w:type="gramEnd"/>
      <w:r w:rsidRPr="0032722D">
        <w:rPr>
          <w:rFonts w:ascii="Times New Roman" w:hAnsi="Times New Roman" w:cs="Times New Roman"/>
          <w:sz w:val="28"/>
          <w:szCs w:val="28"/>
        </w:rPr>
        <w:t xml:space="preserve"> ресурсы.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Метод имитации рабочего дня воспитателя</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При использовании этого метода педагоги характеризуют возрастную группу детей,</w:t>
      </w:r>
      <w:r>
        <w:rPr>
          <w:rFonts w:ascii="Times New Roman" w:hAnsi="Times New Roman" w:cs="Times New Roman"/>
          <w:sz w:val="28"/>
          <w:szCs w:val="28"/>
        </w:rPr>
        <w:t xml:space="preserve"> </w:t>
      </w:r>
      <w:r w:rsidRPr="0032722D">
        <w:rPr>
          <w:rFonts w:ascii="Times New Roman" w:hAnsi="Times New Roman" w:cs="Times New Roman"/>
          <w:sz w:val="28"/>
          <w:szCs w:val="28"/>
        </w:rPr>
        <w:t>формулируют цель и задачи, которые  необходимо выполнить. Предлагается в течение</w:t>
      </w:r>
      <w:r>
        <w:rPr>
          <w:rFonts w:ascii="Times New Roman" w:hAnsi="Times New Roman" w:cs="Times New Roman"/>
          <w:sz w:val="28"/>
          <w:szCs w:val="28"/>
        </w:rPr>
        <w:t xml:space="preserve"> </w:t>
      </w:r>
      <w:r w:rsidRPr="0032722D">
        <w:rPr>
          <w:rFonts w:ascii="Times New Roman" w:hAnsi="Times New Roman" w:cs="Times New Roman"/>
          <w:sz w:val="28"/>
          <w:szCs w:val="28"/>
        </w:rPr>
        <w:t>определенного времени смоделировать свой рабочий день. В заключение руководитель Школы организует обсуждение и анализ  всех предложенных моделей.</w:t>
      </w: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b/>
          <w:bCs/>
          <w:sz w:val="28"/>
          <w:szCs w:val="28"/>
        </w:rPr>
        <w:lastRenderedPageBreak/>
        <w:t xml:space="preserve">Решение педагогических кроссвордов и перфокарт </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Этот метод целесообразно</w:t>
      </w:r>
      <w:r>
        <w:rPr>
          <w:rFonts w:ascii="Times New Roman" w:hAnsi="Times New Roman" w:cs="Times New Roman"/>
          <w:sz w:val="28"/>
          <w:szCs w:val="28"/>
        </w:rPr>
        <w:t xml:space="preserve"> </w:t>
      </w:r>
      <w:r w:rsidRPr="0032722D">
        <w:rPr>
          <w:rFonts w:ascii="Times New Roman" w:hAnsi="Times New Roman" w:cs="Times New Roman"/>
          <w:sz w:val="28"/>
          <w:szCs w:val="28"/>
        </w:rPr>
        <w:t xml:space="preserve">использовать как на групповых, так и на индивидуальных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консультациях</w:t>
      </w:r>
      <w:proofErr w:type="gramEnd"/>
      <w:r w:rsidRPr="0032722D">
        <w:rPr>
          <w:rFonts w:ascii="Times New Roman" w:hAnsi="Times New Roman" w:cs="Times New Roman"/>
          <w:sz w:val="28"/>
          <w:szCs w:val="28"/>
        </w:rPr>
        <w:t>.</w:t>
      </w:r>
      <w:r>
        <w:rPr>
          <w:rFonts w:ascii="Times New Roman" w:hAnsi="Times New Roman" w:cs="Times New Roman"/>
          <w:sz w:val="28"/>
          <w:szCs w:val="28"/>
        </w:rPr>
        <w:t xml:space="preserve"> </w:t>
      </w:r>
      <w:r w:rsidRPr="0032722D">
        <w:rPr>
          <w:rFonts w:ascii="Times New Roman" w:hAnsi="Times New Roman" w:cs="Times New Roman"/>
          <w:sz w:val="28"/>
          <w:szCs w:val="28"/>
        </w:rPr>
        <w:t>Этот метод помогает уточнить знания воспитател</w:t>
      </w:r>
      <w:r>
        <w:rPr>
          <w:rFonts w:ascii="Times New Roman" w:hAnsi="Times New Roman" w:cs="Times New Roman"/>
          <w:sz w:val="28"/>
          <w:szCs w:val="28"/>
        </w:rPr>
        <w:t xml:space="preserve">ей по конкретной теме, развивает </w:t>
      </w:r>
      <w:r w:rsidRPr="0032722D">
        <w:rPr>
          <w:rFonts w:ascii="Times New Roman" w:hAnsi="Times New Roman" w:cs="Times New Roman"/>
          <w:sz w:val="28"/>
          <w:szCs w:val="28"/>
        </w:rPr>
        <w:t>педагогический кругозор.</w:t>
      </w:r>
    </w:p>
    <w:p w:rsidR="00D3519B" w:rsidRPr="0032722D" w:rsidRDefault="00D3519B" w:rsidP="00D3519B">
      <w:pPr>
        <w:autoSpaceDE w:val="0"/>
        <w:autoSpaceDN w:val="0"/>
        <w:adjustRightInd w:val="0"/>
        <w:spacing w:after="0" w:line="360" w:lineRule="auto"/>
        <w:rPr>
          <w:rFonts w:ascii="Times New Roman" w:hAnsi="Times New Roman" w:cs="Times New Roman"/>
          <w:b/>
          <w:bCs/>
          <w:sz w:val="28"/>
          <w:szCs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«Мозговой штурм»</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 xml:space="preserve">Применяется так же, как составная часть при любой форме методического мероприятия не более 10 минут.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Участники разбиваются на 2 группы. Руководитель</w:t>
      </w:r>
      <w:r>
        <w:rPr>
          <w:rFonts w:ascii="Times New Roman" w:hAnsi="Times New Roman" w:cs="Times New Roman"/>
          <w:sz w:val="28"/>
          <w:szCs w:val="28"/>
        </w:rPr>
        <w:t xml:space="preserve"> </w:t>
      </w:r>
      <w:r w:rsidRPr="0032722D">
        <w:rPr>
          <w:rFonts w:ascii="Times New Roman" w:hAnsi="Times New Roman" w:cs="Times New Roman"/>
          <w:sz w:val="28"/>
          <w:szCs w:val="28"/>
        </w:rPr>
        <w:t>заранее готовит вопросы, каждый из которых адресуется сразу обеим группам. На</w:t>
      </w:r>
      <w:r>
        <w:rPr>
          <w:rFonts w:ascii="Times New Roman" w:hAnsi="Times New Roman" w:cs="Times New Roman"/>
          <w:sz w:val="28"/>
          <w:szCs w:val="28"/>
        </w:rPr>
        <w:t xml:space="preserve"> </w:t>
      </w:r>
      <w:r w:rsidRPr="0032722D">
        <w:rPr>
          <w:rFonts w:ascii="Times New Roman" w:hAnsi="Times New Roman" w:cs="Times New Roman"/>
          <w:sz w:val="28"/>
          <w:szCs w:val="28"/>
        </w:rPr>
        <w:t>обдумывание вопроса предоставляется 1 мин., после чего поочередно выслушиваются и</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оцениваются ответы по 5-балльной системе.</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При этом учитывается:</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быстрота при подготовке ответа;</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правильность, краткость и оригинальность;</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 умение дать обоснование.</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По наибольшему количеству баллов определяется группа победителей.</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Метод развивает профессионально важное умение четко формулировать свою точку зрения,</w:t>
      </w:r>
      <w:r>
        <w:rPr>
          <w:rFonts w:ascii="Times New Roman" w:hAnsi="Times New Roman" w:cs="Times New Roman"/>
          <w:sz w:val="28"/>
          <w:szCs w:val="28"/>
        </w:rPr>
        <w:t xml:space="preserve"> </w:t>
      </w:r>
      <w:r w:rsidRPr="0032722D">
        <w:rPr>
          <w:rFonts w:ascii="Times New Roman" w:hAnsi="Times New Roman" w:cs="Times New Roman"/>
          <w:sz w:val="28"/>
          <w:szCs w:val="28"/>
        </w:rPr>
        <w:t xml:space="preserve">аргументировано ее </w:t>
      </w:r>
      <w:proofErr w:type="gramStart"/>
      <w:r w:rsidRPr="0032722D">
        <w:rPr>
          <w:rFonts w:ascii="Times New Roman" w:hAnsi="Times New Roman" w:cs="Times New Roman"/>
          <w:sz w:val="28"/>
          <w:szCs w:val="28"/>
        </w:rPr>
        <w:t>обосновывать</w:t>
      </w:r>
      <w:proofErr w:type="gramEnd"/>
      <w:r w:rsidRPr="0032722D">
        <w:rPr>
          <w:rFonts w:ascii="Times New Roman" w:hAnsi="Times New Roman" w:cs="Times New Roman"/>
          <w:sz w:val="28"/>
          <w:szCs w:val="28"/>
        </w:rPr>
        <w:t>,</w:t>
      </w:r>
      <w:r>
        <w:rPr>
          <w:rFonts w:ascii="Times New Roman" w:hAnsi="Times New Roman" w:cs="Times New Roman"/>
          <w:sz w:val="28"/>
          <w:szCs w:val="28"/>
        </w:rPr>
        <w:t xml:space="preserve"> </w:t>
      </w:r>
      <w:r w:rsidRPr="0032722D">
        <w:rPr>
          <w:rFonts w:ascii="Times New Roman" w:hAnsi="Times New Roman" w:cs="Times New Roman"/>
          <w:sz w:val="28"/>
          <w:szCs w:val="28"/>
        </w:rPr>
        <w:t>соблюдать культуру коллективного обсуждения вопросов.</w:t>
      </w:r>
    </w:p>
    <w:p w:rsidR="00D3519B" w:rsidRPr="0032722D" w:rsidRDefault="00D3519B" w:rsidP="00D3519B">
      <w:pPr>
        <w:autoSpaceDE w:val="0"/>
        <w:autoSpaceDN w:val="0"/>
        <w:adjustRightInd w:val="0"/>
        <w:spacing w:after="0" w:line="360" w:lineRule="auto"/>
        <w:rPr>
          <w:rFonts w:ascii="Times New Roman" w:hAnsi="Times New Roman" w:cs="Times New Roman"/>
          <w:b/>
          <w:bCs/>
          <w:sz w:val="28"/>
          <w:szCs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Работа с инструктивно-директивными документами</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Воспитателям заранее предлагается ознакомиться с каждым из них, соотнести весь</w:t>
      </w:r>
      <w:r>
        <w:rPr>
          <w:rFonts w:ascii="Times New Roman" w:hAnsi="Times New Roman" w:cs="Times New Roman"/>
          <w:sz w:val="28"/>
          <w:szCs w:val="28"/>
        </w:rPr>
        <w:t xml:space="preserve"> </w:t>
      </w:r>
      <w:r w:rsidRPr="0032722D">
        <w:rPr>
          <w:rFonts w:ascii="Times New Roman" w:hAnsi="Times New Roman" w:cs="Times New Roman"/>
          <w:sz w:val="28"/>
          <w:szCs w:val="28"/>
        </w:rPr>
        <w:t>изложенный материал со своей работой и, выделив одно из направлений, продумать план</w:t>
      </w:r>
      <w:r>
        <w:rPr>
          <w:rFonts w:ascii="Times New Roman" w:hAnsi="Times New Roman" w:cs="Times New Roman"/>
          <w:sz w:val="28"/>
          <w:szCs w:val="28"/>
        </w:rPr>
        <w:t xml:space="preserve"> </w:t>
      </w:r>
      <w:r w:rsidRPr="0032722D">
        <w:rPr>
          <w:rFonts w:ascii="Times New Roman" w:hAnsi="Times New Roman" w:cs="Times New Roman"/>
          <w:sz w:val="28"/>
          <w:szCs w:val="28"/>
        </w:rPr>
        <w:t xml:space="preserve">по устранению недостатков.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Эту работу каждый проделывает сначала самостоятельно, а</w:t>
      </w:r>
      <w:r>
        <w:rPr>
          <w:rFonts w:ascii="Times New Roman" w:hAnsi="Times New Roman" w:cs="Times New Roman"/>
          <w:sz w:val="28"/>
          <w:szCs w:val="28"/>
        </w:rPr>
        <w:t xml:space="preserve"> </w:t>
      </w:r>
      <w:r w:rsidRPr="0032722D">
        <w:rPr>
          <w:rFonts w:ascii="Times New Roman" w:hAnsi="Times New Roman" w:cs="Times New Roman"/>
          <w:sz w:val="28"/>
          <w:szCs w:val="28"/>
        </w:rPr>
        <w:t>затем обговариваются разные подходы к решению одной и той же проблемы, в результате чего  развивается умение  работать с документами</w:t>
      </w:r>
      <w:r>
        <w:rPr>
          <w:rFonts w:ascii="Times New Roman" w:hAnsi="Times New Roman" w:cs="Times New Roman"/>
          <w:sz w:val="28"/>
          <w:szCs w:val="28"/>
        </w:rPr>
        <w:t>.</w:t>
      </w:r>
    </w:p>
    <w:p w:rsidR="00D3519B" w:rsidRDefault="00D3519B" w:rsidP="00D3519B">
      <w:pPr>
        <w:autoSpaceDE w:val="0"/>
        <w:autoSpaceDN w:val="0"/>
        <w:adjustRightInd w:val="0"/>
        <w:spacing w:after="0" w:line="360" w:lineRule="auto"/>
        <w:rPr>
          <w:rFonts w:ascii="Times New Roman" w:hAnsi="Times New Roman" w:cs="Times New Roman"/>
          <w:b/>
          <w:bCs/>
          <w:sz w:val="28"/>
          <w:szCs w:val="28"/>
        </w:rPr>
      </w:pPr>
    </w:p>
    <w:p w:rsidR="00D3519B" w:rsidRPr="0032722D" w:rsidRDefault="00D3519B" w:rsidP="00D3519B">
      <w:pPr>
        <w:autoSpaceDE w:val="0"/>
        <w:autoSpaceDN w:val="0"/>
        <w:adjustRightInd w:val="0"/>
        <w:spacing w:after="0" w:line="360" w:lineRule="auto"/>
        <w:rPr>
          <w:rFonts w:ascii="Times New Roman" w:hAnsi="Times New Roman" w:cs="Times New Roman"/>
          <w:b/>
          <w:bCs/>
          <w:sz w:val="28"/>
          <w:szCs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lastRenderedPageBreak/>
        <w:t xml:space="preserve">Анализ высказываний, </w:t>
      </w:r>
      <w:r>
        <w:rPr>
          <w:rFonts w:ascii="Times New Roman" w:hAnsi="Times New Roman" w:cs="Times New Roman"/>
          <w:b/>
          <w:bCs/>
          <w:sz w:val="28"/>
          <w:szCs w:val="28"/>
        </w:rPr>
        <w:t xml:space="preserve">  творческих работ и </w:t>
      </w:r>
      <w:r w:rsidRPr="0032722D">
        <w:rPr>
          <w:rFonts w:ascii="Times New Roman" w:hAnsi="Times New Roman" w:cs="Times New Roman"/>
          <w:b/>
          <w:bCs/>
          <w:sz w:val="28"/>
          <w:szCs w:val="28"/>
        </w:rPr>
        <w:t xml:space="preserve">поведения  </w:t>
      </w:r>
      <w:r>
        <w:rPr>
          <w:rFonts w:ascii="Times New Roman" w:hAnsi="Times New Roman" w:cs="Times New Roman"/>
          <w:b/>
          <w:bCs/>
          <w:sz w:val="28"/>
          <w:szCs w:val="28"/>
        </w:rPr>
        <w:t>детей.</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Руководитель готовит материал</w:t>
      </w:r>
      <w:r>
        <w:rPr>
          <w:rFonts w:ascii="Times New Roman" w:hAnsi="Times New Roman" w:cs="Times New Roman"/>
          <w:sz w:val="28"/>
          <w:szCs w:val="28"/>
        </w:rPr>
        <w:t>: магнитофонные записи, подборку</w:t>
      </w:r>
      <w:r w:rsidRPr="0032722D">
        <w:rPr>
          <w:rFonts w:ascii="Times New Roman" w:hAnsi="Times New Roman" w:cs="Times New Roman"/>
          <w:sz w:val="28"/>
          <w:szCs w:val="28"/>
        </w:rPr>
        <w:t xml:space="preserve"> рисунков или поделок</w:t>
      </w:r>
      <w:r>
        <w:rPr>
          <w:rFonts w:ascii="Times New Roman" w:hAnsi="Times New Roman" w:cs="Times New Roman"/>
          <w:sz w:val="28"/>
          <w:szCs w:val="28"/>
        </w:rPr>
        <w:t xml:space="preserve"> </w:t>
      </w:r>
      <w:r w:rsidRPr="0032722D">
        <w:rPr>
          <w:rFonts w:ascii="Times New Roman" w:hAnsi="Times New Roman" w:cs="Times New Roman"/>
          <w:sz w:val="28"/>
          <w:szCs w:val="28"/>
        </w:rPr>
        <w:t xml:space="preserve">детей, </w:t>
      </w:r>
      <w:r>
        <w:rPr>
          <w:rFonts w:ascii="Times New Roman" w:hAnsi="Times New Roman" w:cs="Times New Roman"/>
          <w:sz w:val="28"/>
          <w:szCs w:val="28"/>
        </w:rPr>
        <w:t>видео</w:t>
      </w:r>
      <w:r w:rsidRPr="0032722D">
        <w:rPr>
          <w:rFonts w:ascii="Times New Roman" w:hAnsi="Times New Roman" w:cs="Times New Roman"/>
          <w:sz w:val="28"/>
          <w:szCs w:val="28"/>
        </w:rPr>
        <w:t xml:space="preserve">записи их поведения. </w:t>
      </w:r>
    </w:p>
    <w:p w:rsidR="00D3519B" w:rsidRPr="0032722D"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Молодые воспитатели знакомятся с материалом, анализируют</w:t>
      </w:r>
      <w:r>
        <w:rPr>
          <w:rFonts w:ascii="Times New Roman" w:hAnsi="Times New Roman" w:cs="Times New Roman"/>
          <w:sz w:val="28"/>
          <w:szCs w:val="28"/>
        </w:rPr>
        <w:t xml:space="preserve"> </w:t>
      </w:r>
      <w:r w:rsidRPr="0032722D">
        <w:rPr>
          <w:rFonts w:ascii="Times New Roman" w:hAnsi="Times New Roman" w:cs="Times New Roman"/>
          <w:sz w:val="28"/>
          <w:szCs w:val="28"/>
        </w:rPr>
        <w:t>его, дают оценку умениям, навыкам, развитию, воспитанности детей, формулируют</w:t>
      </w:r>
      <w:r>
        <w:rPr>
          <w:rFonts w:ascii="Times New Roman" w:hAnsi="Times New Roman" w:cs="Times New Roman"/>
          <w:sz w:val="28"/>
          <w:szCs w:val="28"/>
        </w:rPr>
        <w:t xml:space="preserve"> </w:t>
      </w:r>
      <w:r w:rsidRPr="0032722D">
        <w:rPr>
          <w:rFonts w:ascii="Times New Roman" w:hAnsi="Times New Roman" w:cs="Times New Roman"/>
          <w:sz w:val="28"/>
          <w:szCs w:val="28"/>
        </w:rPr>
        <w:t>несколько конкретных предложений в помощь воспитателю, работающему с этими</w:t>
      </w:r>
      <w:r>
        <w:rPr>
          <w:rFonts w:ascii="Times New Roman" w:hAnsi="Times New Roman" w:cs="Times New Roman"/>
          <w:sz w:val="28"/>
          <w:szCs w:val="28"/>
        </w:rPr>
        <w:t xml:space="preserve"> </w:t>
      </w:r>
      <w:r w:rsidRPr="0032722D">
        <w:rPr>
          <w:rFonts w:ascii="Times New Roman" w:hAnsi="Times New Roman" w:cs="Times New Roman"/>
          <w:sz w:val="28"/>
          <w:szCs w:val="28"/>
        </w:rPr>
        <w:t>детьми.</w:t>
      </w:r>
      <w:r>
        <w:rPr>
          <w:rFonts w:ascii="Times New Roman" w:hAnsi="Times New Roman" w:cs="Times New Roman"/>
          <w:sz w:val="28"/>
          <w:szCs w:val="28"/>
        </w:rPr>
        <w:t xml:space="preserve"> </w:t>
      </w:r>
      <w:r w:rsidRPr="0032722D">
        <w:rPr>
          <w:rFonts w:ascii="Times New Roman" w:hAnsi="Times New Roman" w:cs="Times New Roman"/>
          <w:sz w:val="28"/>
          <w:szCs w:val="28"/>
        </w:rPr>
        <w:t>Метод развивает умение анализировать детскую  деятельность.</w:t>
      </w:r>
    </w:p>
    <w:p w:rsidR="00D3519B" w:rsidRPr="0032722D" w:rsidRDefault="00D3519B" w:rsidP="00D3519B">
      <w:pPr>
        <w:autoSpaceDE w:val="0"/>
        <w:autoSpaceDN w:val="0"/>
        <w:adjustRightInd w:val="0"/>
        <w:spacing w:after="0" w:line="360" w:lineRule="auto"/>
        <w:rPr>
          <w:rFonts w:ascii="Times New Roman" w:hAnsi="Times New Roman" w:cs="Times New Roman"/>
          <w:b/>
          <w:bCs/>
          <w:sz w:val="28"/>
          <w:szCs w:val="28"/>
        </w:rPr>
      </w:pPr>
    </w:p>
    <w:p w:rsidR="00D3519B" w:rsidRPr="0032722D" w:rsidRDefault="00D3519B" w:rsidP="00D3519B">
      <w:pPr>
        <w:pStyle w:val="a3"/>
        <w:numPr>
          <w:ilvl w:val="0"/>
          <w:numId w:val="1"/>
        </w:numPr>
        <w:autoSpaceDE w:val="0"/>
        <w:autoSpaceDN w:val="0"/>
        <w:adjustRightInd w:val="0"/>
        <w:spacing w:after="0" w:line="360" w:lineRule="auto"/>
        <w:rPr>
          <w:rFonts w:ascii="Times New Roman" w:hAnsi="Times New Roman" w:cs="Times New Roman"/>
          <w:b/>
          <w:bCs/>
          <w:sz w:val="28"/>
          <w:szCs w:val="28"/>
        </w:rPr>
      </w:pPr>
      <w:r w:rsidRPr="0032722D">
        <w:rPr>
          <w:rFonts w:ascii="Times New Roman" w:hAnsi="Times New Roman" w:cs="Times New Roman"/>
          <w:b/>
          <w:bCs/>
          <w:sz w:val="28"/>
          <w:szCs w:val="28"/>
        </w:rPr>
        <w:t>Метод игрового моделирования</w:t>
      </w:r>
    </w:p>
    <w:p w:rsidR="00D3519B" w:rsidRPr="0032722D" w:rsidRDefault="00D3519B" w:rsidP="00D3519B">
      <w:pPr>
        <w:autoSpaceDE w:val="0"/>
        <w:autoSpaceDN w:val="0"/>
        <w:adjustRightInd w:val="0"/>
        <w:spacing w:after="0" w:line="360" w:lineRule="auto"/>
        <w:ind w:firstLine="360"/>
        <w:rPr>
          <w:rFonts w:ascii="Times New Roman" w:hAnsi="Times New Roman" w:cs="Times New Roman"/>
          <w:sz w:val="28"/>
          <w:szCs w:val="28"/>
        </w:rPr>
      </w:pPr>
      <w:r w:rsidRPr="0032722D">
        <w:rPr>
          <w:rFonts w:ascii="Times New Roman" w:hAnsi="Times New Roman" w:cs="Times New Roman"/>
          <w:sz w:val="28"/>
          <w:szCs w:val="28"/>
        </w:rPr>
        <w:t>В целом игры с их многосторонним анализом конкретных ситуаций позволяют связывать</w:t>
      </w:r>
      <w:r>
        <w:rPr>
          <w:rFonts w:ascii="Times New Roman" w:hAnsi="Times New Roman" w:cs="Times New Roman"/>
          <w:sz w:val="28"/>
          <w:szCs w:val="28"/>
        </w:rPr>
        <w:t xml:space="preserve"> </w:t>
      </w:r>
      <w:r w:rsidRPr="0032722D">
        <w:rPr>
          <w:rFonts w:ascii="Times New Roman" w:hAnsi="Times New Roman" w:cs="Times New Roman"/>
          <w:sz w:val="28"/>
          <w:szCs w:val="28"/>
        </w:rPr>
        <w:t>теорию с практическим опытом воспитателей.</w:t>
      </w:r>
    </w:p>
    <w:p w:rsidR="00D3519B" w:rsidRDefault="00D3519B" w:rsidP="00D3519B">
      <w:pPr>
        <w:autoSpaceDE w:val="0"/>
        <w:autoSpaceDN w:val="0"/>
        <w:adjustRightInd w:val="0"/>
        <w:spacing w:after="0" w:line="360" w:lineRule="auto"/>
        <w:rPr>
          <w:rFonts w:ascii="Times New Roman" w:hAnsi="Times New Roman" w:cs="Times New Roman"/>
          <w:sz w:val="28"/>
          <w:szCs w:val="28"/>
        </w:rPr>
      </w:pPr>
      <w:r w:rsidRPr="0032722D">
        <w:rPr>
          <w:rFonts w:ascii="Times New Roman" w:hAnsi="Times New Roman" w:cs="Times New Roman"/>
          <w:sz w:val="28"/>
          <w:szCs w:val="28"/>
        </w:rPr>
        <w:t>Данный метод повышает интерес, вызывает высокую активность, совершенствует умения</w:t>
      </w:r>
      <w:r>
        <w:rPr>
          <w:rFonts w:ascii="Times New Roman" w:hAnsi="Times New Roman" w:cs="Times New Roman"/>
          <w:sz w:val="28"/>
          <w:szCs w:val="28"/>
        </w:rPr>
        <w:t xml:space="preserve"> </w:t>
      </w:r>
      <w:r w:rsidRPr="0032722D">
        <w:rPr>
          <w:rFonts w:ascii="Times New Roman" w:hAnsi="Times New Roman" w:cs="Times New Roman"/>
          <w:sz w:val="28"/>
          <w:szCs w:val="28"/>
        </w:rPr>
        <w:t>в разрешении реальных педагогических проблем.</w:t>
      </w:r>
    </w:p>
    <w:p w:rsidR="00D3519B" w:rsidRPr="00643DA8" w:rsidRDefault="00D3519B" w:rsidP="00D3519B">
      <w:pPr>
        <w:autoSpaceDE w:val="0"/>
        <w:autoSpaceDN w:val="0"/>
        <w:adjustRightInd w:val="0"/>
        <w:spacing w:after="0" w:line="360" w:lineRule="auto"/>
        <w:rPr>
          <w:rFonts w:ascii="Times New Roman" w:hAnsi="Times New Roman" w:cs="Times New Roman"/>
          <w:sz w:val="28"/>
          <w:szCs w:val="28"/>
        </w:rPr>
      </w:pPr>
    </w:p>
    <w:p w:rsidR="00D3519B" w:rsidRPr="0032722D" w:rsidRDefault="00D3519B" w:rsidP="00D3519B">
      <w:pPr>
        <w:pStyle w:val="a3"/>
        <w:numPr>
          <w:ilvl w:val="0"/>
          <w:numId w:val="1"/>
        </w:numPr>
        <w:spacing w:after="0" w:line="360" w:lineRule="auto"/>
        <w:jc w:val="both"/>
        <w:rPr>
          <w:rFonts w:ascii="Times New Roman" w:eastAsia="Times New Roman" w:hAnsi="Times New Roman" w:cs="Times New Roman"/>
          <w:b/>
          <w:sz w:val="28"/>
          <w:szCs w:val="28"/>
        </w:rPr>
      </w:pPr>
      <w:r w:rsidRPr="0032722D">
        <w:rPr>
          <w:rFonts w:ascii="Times New Roman" w:eastAsia="Times New Roman" w:hAnsi="Times New Roman" w:cs="Times New Roman"/>
          <w:b/>
          <w:sz w:val="28"/>
          <w:szCs w:val="28"/>
        </w:rPr>
        <w:t>Самообразование</w:t>
      </w:r>
    </w:p>
    <w:p w:rsidR="00D3519B" w:rsidRDefault="00D3519B" w:rsidP="00D3519B">
      <w:pPr>
        <w:spacing w:after="0" w:line="360" w:lineRule="auto"/>
        <w:ind w:firstLine="360"/>
        <w:jc w:val="both"/>
        <w:rPr>
          <w:rFonts w:ascii="Times New Roman" w:eastAsia="Times New Roman" w:hAnsi="Times New Roman" w:cs="Times New Roman"/>
          <w:sz w:val="28"/>
          <w:szCs w:val="28"/>
        </w:rPr>
      </w:pPr>
      <w:r w:rsidRPr="001852F6">
        <w:rPr>
          <w:rFonts w:ascii="Times New Roman" w:eastAsia="Times New Roman" w:hAnsi="Times New Roman" w:cs="Times New Roman"/>
          <w:sz w:val="28"/>
          <w:szCs w:val="28"/>
        </w:rPr>
        <w:t>Отсутствие практического  опыта  заставляет новичка заниматься самообразованием. На основе появившихся проблем каждый воспит</w:t>
      </w:r>
      <w:r>
        <w:rPr>
          <w:rFonts w:ascii="Times New Roman" w:eastAsia="Times New Roman" w:hAnsi="Times New Roman" w:cs="Times New Roman"/>
          <w:sz w:val="28"/>
          <w:szCs w:val="28"/>
        </w:rPr>
        <w:t xml:space="preserve">атель определяет  для себя тему и составляет план работы. </w:t>
      </w:r>
      <w:r w:rsidRPr="001852F6">
        <w:rPr>
          <w:rFonts w:ascii="Times New Roman" w:eastAsia="Times New Roman" w:hAnsi="Times New Roman" w:cs="Times New Roman"/>
          <w:sz w:val="28"/>
          <w:szCs w:val="28"/>
        </w:rPr>
        <w:t>План включает в себя: изучение литературы, передового опыта, перечень практических мероприятий по оснащению   развивающей предметно – пространственной среды, изготовлению пособий, картотек, папок-передвижек и др. В конце учебного года  на педагогическом совете проводится отчет</w:t>
      </w:r>
      <w:r>
        <w:rPr>
          <w:rFonts w:ascii="Times New Roman" w:eastAsia="Times New Roman" w:hAnsi="Times New Roman" w:cs="Times New Roman"/>
          <w:sz w:val="28"/>
          <w:szCs w:val="28"/>
        </w:rPr>
        <w:t xml:space="preserve"> </w:t>
      </w:r>
      <w:r w:rsidRPr="001852F6">
        <w:rPr>
          <w:rFonts w:ascii="Times New Roman" w:eastAsia="Times New Roman" w:hAnsi="Times New Roman" w:cs="Times New Roman"/>
          <w:sz w:val="28"/>
          <w:szCs w:val="28"/>
        </w:rPr>
        <w:t>о работе над темой самообразования.</w:t>
      </w:r>
    </w:p>
    <w:p w:rsidR="00D3519B" w:rsidRPr="00643DA8" w:rsidRDefault="00D3519B" w:rsidP="00D3519B">
      <w:pPr>
        <w:spacing w:after="0" w:line="360" w:lineRule="auto"/>
        <w:jc w:val="both"/>
        <w:rPr>
          <w:rFonts w:ascii="Times New Roman" w:eastAsia="Times New Roman" w:hAnsi="Times New Roman" w:cs="Times New Roman"/>
          <w:sz w:val="28"/>
          <w:szCs w:val="28"/>
        </w:rPr>
      </w:pPr>
    </w:p>
    <w:p w:rsidR="00D3519B"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F93A27">
        <w:rPr>
          <w:rFonts w:ascii="Times New Roman" w:eastAsia="Times New Roman" w:hAnsi="Times New Roman" w:cs="Times New Roman"/>
          <w:b/>
          <w:sz w:val="28"/>
        </w:rPr>
        <w:t xml:space="preserve">Интернет-консультирование  </w:t>
      </w:r>
    </w:p>
    <w:p w:rsidR="00D3519B" w:rsidRDefault="00D3519B" w:rsidP="00D3519B">
      <w:pPr>
        <w:spacing w:after="0" w:line="360" w:lineRule="auto"/>
        <w:ind w:firstLine="360"/>
        <w:jc w:val="both"/>
        <w:rPr>
          <w:rFonts w:ascii="Times New Roman" w:eastAsia="Times New Roman" w:hAnsi="Times New Roman" w:cs="Times New Roman"/>
          <w:sz w:val="28"/>
        </w:rPr>
      </w:pPr>
      <w:r w:rsidRPr="00643DA8">
        <w:rPr>
          <w:rFonts w:ascii="Times New Roman" w:eastAsia="Times New Roman" w:hAnsi="Times New Roman" w:cs="Times New Roman"/>
          <w:sz w:val="28"/>
        </w:rPr>
        <w:t xml:space="preserve">Инновационная технология, посредством которой осуществляется взаимодействие старшего воспитателя и педагогов по различным вопросам воспитательно-образовательного процесса (в электронном виде). </w:t>
      </w:r>
    </w:p>
    <w:p w:rsidR="00D3519B" w:rsidRPr="00643DA8" w:rsidRDefault="00D3519B" w:rsidP="00D3519B">
      <w:pPr>
        <w:spacing w:after="0" w:line="360" w:lineRule="auto"/>
        <w:jc w:val="both"/>
        <w:rPr>
          <w:rFonts w:ascii="Times New Roman" w:eastAsia="Times New Roman" w:hAnsi="Times New Roman" w:cs="Times New Roman"/>
          <w:sz w:val="28"/>
        </w:rPr>
      </w:pPr>
    </w:p>
    <w:p w:rsidR="00D3519B" w:rsidRPr="00F93A27" w:rsidRDefault="00D3519B" w:rsidP="00D3519B">
      <w:pPr>
        <w:pStyle w:val="a3"/>
        <w:numPr>
          <w:ilvl w:val="0"/>
          <w:numId w:val="1"/>
        </w:numPr>
        <w:spacing w:after="0"/>
        <w:jc w:val="both"/>
        <w:rPr>
          <w:rFonts w:ascii="Times New Roman" w:eastAsia="Times New Roman" w:hAnsi="Times New Roman" w:cs="Times New Roman"/>
          <w:b/>
          <w:sz w:val="28"/>
        </w:rPr>
      </w:pPr>
      <w:r w:rsidRPr="00F93A27">
        <w:rPr>
          <w:rFonts w:ascii="Times New Roman" w:eastAsia="Times New Roman" w:hAnsi="Times New Roman" w:cs="Times New Roman"/>
          <w:b/>
          <w:sz w:val="28"/>
        </w:rPr>
        <w:lastRenderedPageBreak/>
        <w:t>Наставничество</w:t>
      </w:r>
    </w:p>
    <w:p w:rsidR="00D3519B" w:rsidRDefault="00D3519B" w:rsidP="00D3519B">
      <w:pPr>
        <w:spacing w:before="100" w:beforeAutospacing="1" w:after="100" w:afterAutospacing="1" w:line="36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Организованная</w:t>
      </w:r>
      <w:proofErr w:type="gramEnd"/>
      <w:r>
        <w:rPr>
          <w:rFonts w:ascii="Times New Roman" w:eastAsia="Times New Roman" w:hAnsi="Times New Roman" w:cs="Times New Roman"/>
          <w:sz w:val="28"/>
        </w:rPr>
        <w:t xml:space="preserve"> в детском саду система наставничества   позволяет молодому специалисту получить практическую и теоретическую поддержку опытного профессионала.  Процесс наставничества затрагивает интересы как минимум трех субъектов взаимодействия: обучаемого, самого наставника и администрации ДОУ. </w:t>
      </w:r>
      <w:proofErr w:type="gramStart"/>
      <w:r>
        <w:rPr>
          <w:rFonts w:ascii="Times New Roman" w:eastAsia="Times New Roman" w:hAnsi="Times New Roman" w:cs="Times New Roman"/>
          <w:sz w:val="28"/>
        </w:rPr>
        <w:t>Наставник  демонстрирует на личном примере методически  правильное проведение  занятия, прогулки, любого режимного момента;  совместно с молодым специалистом планируют  будущий рабочий день, оказывает помощь при составлении конспекта ООД, помогает выбрать оптимальные методы и приемы, подводит итоги  предыдущего дня, дает необходимые советы, рекомендации, отвечает  на возникающие вопросы.</w:t>
      </w:r>
      <w:proofErr w:type="gramEnd"/>
      <w:r>
        <w:rPr>
          <w:rFonts w:ascii="Times New Roman" w:eastAsia="Times New Roman" w:hAnsi="Times New Roman" w:cs="Times New Roman"/>
          <w:sz w:val="28"/>
        </w:rPr>
        <w:t xml:space="preserve"> Как показывает практика, воспитатель добивается существенных успехов в том случае, если напарник по стилю деятельности похож на него. Когда есть большие стилевые различия,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 Поэтому необходимо обращать  внимание на  личностные качества, темп работы начинающего воспитателя, чтобы определить ему напарника.  «Новичок» может сближаться  с опытными педагогами по собственной инициативе, посещать их занятия, обращаться за советом.  Опыт показывает, что лучшая форма наставничества  должна выступать как форма  сотрудничества.</w:t>
      </w:r>
    </w:p>
    <w:p w:rsidR="00D3519B" w:rsidRDefault="00D3519B" w:rsidP="00D3519B">
      <w:pPr>
        <w:spacing w:before="100" w:beforeAutospacing="1" w:after="100" w:afterAutospacing="1" w:line="360" w:lineRule="auto"/>
        <w:ind w:firstLine="3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Проведение на протяжении учебного года систематической работы по формированию </w:t>
      </w:r>
      <w:r>
        <w:rPr>
          <w:rFonts w:ascii="Times New Roman" w:eastAsia="Times New Roman" w:hAnsi="Times New Roman" w:cs="Times New Roman"/>
          <w:b/>
          <w:bCs/>
          <w:color w:val="000000"/>
          <w:sz w:val="28"/>
          <w:szCs w:val="28"/>
        </w:rPr>
        <w:t xml:space="preserve">традиций наставничества </w:t>
      </w:r>
      <w:r>
        <w:rPr>
          <w:rFonts w:ascii="Times New Roman" w:eastAsia="Times New Roman" w:hAnsi="Times New Roman" w:cs="Times New Roman"/>
          <w:color w:val="000000"/>
          <w:sz w:val="28"/>
          <w:szCs w:val="28"/>
        </w:rPr>
        <w:t>позволяет молодому педагогу успешно применять на практике  усвоенные в период обучения в вузе содержание и методы  образовательной деятельности, освоить приемы, направленные на сплочение педагогического коллектива.</w:t>
      </w:r>
      <w:proofErr w:type="gramEnd"/>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b/>
          <w:sz w:val="28"/>
        </w:rPr>
      </w:pPr>
      <w:proofErr w:type="spellStart"/>
      <w:r w:rsidRPr="00346314">
        <w:rPr>
          <w:rFonts w:ascii="Times New Roman" w:eastAsia="Times New Roman" w:hAnsi="Times New Roman" w:cs="Times New Roman"/>
          <w:b/>
          <w:sz w:val="28"/>
        </w:rPr>
        <w:t>Портфолио</w:t>
      </w:r>
      <w:proofErr w:type="spellEnd"/>
      <w:r w:rsidRPr="00346314">
        <w:rPr>
          <w:rFonts w:ascii="Times New Roman" w:eastAsia="Times New Roman" w:hAnsi="Times New Roman" w:cs="Times New Roman"/>
          <w:b/>
          <w:sz w:val="28"/>
        </w:rPr>
        <w:t xml:space="preserve"> воспитателя</w:t>
      </w:r>
      <w:r>
        <w:rPr>
          <w:rFonts w:ascii="Times New Roman" w:eastAsia="Times New Roman" w:hAnsi="Times New Roman" w:cs="Times New Roman"/>
          <w:b/>
          <w:sz w:val="28"/>
        </w:rPr>
        <w:t xml:space="preserve"> – </w:t>
      </w:r>
      <w:r>
        <w:rPr>
          <w:rFonts w:ascii="Times New Roman" w:eastAsia="Times New Roman" w:hAnsi="Times New Roman" w:cs="Times New Roman"/>
          <w:sz w:val="28"/>
        </w:rPr>
        <w:t>сбор и оформление материалов, достижений</w:t>
      </w:r>
    </w:p>
    <w:p w:rsidR="00D3519B" w:rsidRDefault="00D3519B" w:rsidP="00D3519B">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педагога в </w:t>
      </w:r>
      <w:r w:rsidRPr="00346314">
        <w:rPr>
          <w:rFonts w:ascii="Times New Roman" w:eastAsia="Times New Roman" w:hAnsi="Times New Roman" w:cs="Times New Roman"/>
          <w:sz w:val="28"/>
        </w:rPr>
        <w:t>профессиональной деятельности.</w:t>
      </w:r>
    </w:p>
    <w:p w:rsidR="00D3519B" w:rsidRPr="00346314" w:rsidRDefault="00D3519B" w:rsidP="00D3519B">
      <w:pPr>
        <w:spacing w:after="0" w:line="360" w:lineRule="auto"/>
        <w:jc w:val="both"/>
        <w:rPr>
          <w:rFonts w:ascii="Times New Roman" w:eastAsia="Times New Roman" w:hAnsi="Times New Roman" w:cs="Times New Roman"/>
          <w:b/>
          <w:sz w:val="28"/>
        </w:rPr>
      </w:pPr>
      <w:r w:rsidRPr="00346314">
        <w:rPr>
          <w:rFonts w:ascii="Times New Roman" w:eastAsia="Times New Roman" w:hAnsi="Times New Roman" w:cs="Times New Roman"/>
          <w:b/>
          <w:sz w:val="28"/>
        </w:rPr>
        <w:lastRenderedPageBreak/>
        <w:t>Интерактивные формы работы Школы молодого педагога</w:t>
      </w:r>
    </w:p>
    <w:p w:rsidR="00D3519B" w:rsidRPr="0001100B" w:rsidRDefault="00D3519B" w:rsidP="00D3519B">
      <w:pPr>
        <w:pStyle w:val="a3"/>
        <w:numPr>
          <w:ilvl w:val="0"/>
          <w:numId w:val="1"/>
        </w:numPr>
        <w:spacing w:line="360" w:lineRule="auto"/>
        <w:rPr>
          <w:rFonts w:ascii="Times New Roman" w:eastAsia="Times New Roman" w:hAnsi="Times New Roman" w:cs="Times New Roman"/>
          <w:sz w:val="28"/>
          <w:szCs w:val="28"/>
        </w:rPr>
      </w:pPr>
      <w:r w:rsidRPr="0001100B">
        <w:rPr>
          <w:rFonts w:ascii="Times New Roman" w:eastAsia="Times New Roman" w:hAnsi="Times New Roman" w:cs="Times New Roman"/>
          <w:sz w:val="28"/>
          <w:szCs w:val="28"/>
        </w:rPr>
        <w:t>Консультация</w:t>
      </w:r>
    </w:p>
    <w:p w:rsidR="00D3519B" w:rsidRDefault="00D3519B" w:rsidP="00D3519B">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Семинар-практикум</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Круглый стол</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Методическая минутка</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Брифинг</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Школа передового опыта</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Открытый  просмотр </w:t>
      </w:r>
    </w:p>
    <w:p w:rsidR="00D3519B" w:rsidRDefault="00D3519B" w:rsidP="00D3519B">
      <w:pPr>
        <w:pStyle w:val="a3"/>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Деловая игра</w:t>
      </w:r>
    </w:p>
    <w:p w:rsidR="00D3519B" w:rsidRPr="00346314" w:rsidRDefault="00D3519B" w:rsidP="00D3519B">
      <w:pPr>
        <w:pStyle w:val="a3"/>
        <w:numPr>
          <w:ilvl w:val="0"/>
          <w:numId w:val="1"/>
        </w:numPr>
        <w:spacing w:after="0" w:line="360" w:lineRule="auto"/>
        <w:jc w:val="both"/>
        <w:rPr>
          <w:rFonts w:ascii="Times New Roman" w:eastAsia="Times New Roman" w:hAnsi="Times New Roman" w:cs="Times New Roman"/>
          <w:sz w:val="28"/>
        </w:rPr>
      </w:pPr>
      <w:r w:rsidRPr="00346314">
        <w:rPr>
          <w:rFonts w:ascii="Times New Roman" w:eastAsia="Times New Roman" w:hAnsi="Times New Roman" w:cs="Times New Roman"/>
          <w:sz w:val="28"/>
        </w:rPr>
        <w:t>Эвристическая беседа</w:t>
      </w:r>
    </w:p>
    <w:p w:rsidR="00D3519B" w:rsidRPr="00FA5A63" w:rsidRDefault="00D3519B" w:rsidP="00D3519B">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hd w:val="clear" w:color="auto" w:fill="FFFFFF"/>
        </w:rPr>
        <w:t>Аукцион</w:t>
      </w:r>
      <w:r w:rsidRPr="00346314">
        <w:rPr>
          <w:rFonts w:ascii="Times New Roman" w:eastAsia="Times New Roman" w:hAnsi="Times New Roman" w:cs="Times New Roman"/>
          <w:sz w:val="28"/>
          <w:shd w:val="clear" w:color="auto" w:fill="FFFFFF"/>
        </w:rPr>
        <w:t xml:space="preserve"> педагогических идей</w:t>
      </w:r>
    </w:p>
    <w:p w:rsidR="00D3519B" w:rsidRPr="00FA5A63" w:rsidRDefault="00D3519B" w:rsidP="00D3519B">
      <w:pPr>
        <w:pStyle w:val="a3"/>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hd w:val="clear" w:color="auto" w:fill="FFFFFF"/>
        </w:rPr>
        <w:t>Литературная гостиная</w:t>
      </w:r>
    </w:p>
    <w:p w:rsidR="00D3519B" w:rsidRPr="00753F98" w:rsidRDefault="00D3519B" w:rsidP="00D3519B">
      <w:pPr>
        <w:pStyle w:val="a3"/>
        <w:numPr>
          <w:ilvl w:val="0"/>
          <w:numId w:val="1"/>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Р</w:t>
      </w:r>
      <w:r w:rsidRPr="00753F98">
        <w:rPr>
          <w:rFonts w:ascii="Times New Roman" w:eastAsia="Times New Roman" w:hAnsi="Times New Roman" w:cs="Times New Roman"/>
          <w:sz w:val="28"/>
        </w:rPr>
        <w:t xml:space="preserve">айонные методические объединения, </w:t>
      </w:r>
      <w:r>
        <w:rPr>
          <w:rFonts w:ascii="Times New Roman" w:eastAsia="Times New Roman" w:hAnsi="Times New Roman" w:cs="Times New Roman"/>
          <w:sz w:val="28"/>
        </w:rPr>
        <w:t>семинары, конференции</w:t>
      </w:r>
    </w:p>
    <w:p w:rsidR="00D3519B" w:rsidRDefault="00D3519B" w:rsidP="00D3519B">
      <w:pPr>
        <w:pStyle w:val="a3"/>
        <w:spacing w:line="360" w:lineRule="auto"/>
        <w:ind w:left="360"/>
        <w:rPr>
          <w:rFonts w:ascii="Times New Roman" w:eastAsia="Times New Roman" w:hAnsi="Times New Roman" w:cs="Times New Roman"/>
          <w:sz w:val="28"/>
          <w:szCs w:val="28"/>
        </w:rPr>
      </w:pPr>
    </w:p>
    <w:p w:rsidR="00D3519B" w:rsidRPr="0001100B" w:rsidRDefault="00D3519B" w:rsidP="00D3519B">
      <w:pPr>
        <w:pStyle w:val="a3"/>
        <w:spacing w:line="360" w:lineRule="auto"/>
        <w:ind w:left="360"/>
        <w:rPr>
          <w:rFonts w:ascii="Times New Roman" w:eastAsia="Times New Roman" w:hAnsi="Times New Roman" w:cs="Times New Roman"/>
          <w:b/>
          <w:sz w:val="28"/>
          <w:szCs w:val="28"/>
        </w:rPr>
      </w:pPr>
      <w:r w:rsidRPr="0001100B">
        <w:rPr>
          <w:rFonts w:ascii="Times New Roman" w:eastAsia="Times New Roman" w:hAnsi="Times New Roman" w:cs="Times New Roman"/>
          <w:b/>
          <w:sz w:val="28"/>
          <w:szCs w:val="28"/>
        </w:rPr>
        <w:t>3.2. Принципы Программы</w:t>
      </w:r>
    </w:p>
    <w:p w:rsidR="00D3519B" w:rsidRPr="0001100B" w:rsidRDefault="00D3519B" w:rsidP="00D3519B">
      <w:pPr>
        <w:pStyle w:val="a3"/>
        <w:numPr>
          <w:ilvl w:val="0"/>
          <w:numId w:val="1"/>
        </w:numPr>
        <w:spacing w:line="360" w:lineRule="auto"/>
        <w:rPr>
          <w:rFonts w:ascii="Times New Roman" w:eastAsia="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сотрудничества и диалога</w:t>
      </w:r>
      <w:r>
        <w:rPr>
          <w:rFonts w:ascii="Times New Roman" w:hAnsi="Times New Roman" w:cs="Times New Roman"/>
          <w:sz w:val="28"/>
          <w:szCs w:val="28"/>
        </w:rPr>
        <w:t xml:space="preserve"> – создание атмосферы</w:t>
      </w:r>
      <w:r w:rsidRPr="0001100B">
        <w:rPr>
          <w:rFonts w:ascii="Times New Roman" w:hAnsi="Times New Roman" w:cs="Times New Roman"/>
          <w:sz w:val="28"/>
          <w:szCs w:val="28"/>
        </w:rPr>
        <w:t xml:space="preserve"> доброжелательности</w:t>
      </w:r>
      <w:r>
        <w:rPr>
          <w:rFonts w:ascii="Times New Roman" w:hAnsi="Times New Roman" w:cs="Times New Roman"/>
          <w:sz w:val="28"/>
          <w:szCs w:val="28"/>
        </w:rPr>
        <w:t xml:space="preserve"> между начинающими и опытными  специалистами</w:t>
      </w:r>
      <w:r w:rsidRPr="0001100B">
        <w:rPr>
          <w:rFonts w:ascii="Times New Roman" w:hAnsi="Times New Roman" w:cs="Times New Roman"/>
          <w:sz w:val="28"/>
          <w:szCs w:val="28"/>
        </w:rPr>
        <w:t>.</w:t>
      </w:r>
    </w:p>
    <w:p w:rsidR="00D3519B" w:rsidRPr="0001100B" w:rsidRDefault="00D3519B" w:rsidP="00D3519B">
      <w:pPr>
        <w:pStyle w:val="a3"/>
        <w:numPr>
          <w:ilvl w:val="0"/>
          <w:numId w:val="1"/>
        </w:numPr>
        <w:spacing w:line="360" w:lineRule="auto"/>
        <w:rPr>
          <w:rFonts w:ascii="Times New Roman" w:eastAsia="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системности</w:t>
      </w:r>
      <w:r>
        <w:rPr>
          <w:rFonts w:ascii="Times New Roman" w:hAnsi="Times New Roman" w:cs="Times New Roman"/>
          <w:sz w:val="28"/>
          <w:szCs w:val="28"/>
        </w:rPr>
        <w:t xml:space="preserve"> – непрерывность</w:t>
      </w:r>
      <w:r w:rsidRPr="0001100B">
        <w:rPr>
          <w:rFonts w:ascii="Times New Roman" w:hAnsi="Times New Roman" w:cs="Times New Roman"/>
          <w:sz w:val="28"/>
          <w:szCs w:val="28"/>
        </w:rPr>
        <w:t xml:space="preserve"> образования</w:t>
      </w:r>
      <w:r>
        <w:rPr>
          <w:rFonts w:ascii="Times New Roman" w:hAnsi="Times New Roman" w:cs="Times New Roman"/>
          <w:sz w:val="28"/>
          <w:szCs w:val="28"/>
        </w:rPr>
        <w:t>, накопления опыта.</w:t>
      </w:r>
    </w:p>
    <w:p w:rsidR="00D3519B" w:rsidRDefault="00D3519B" w:rsidP="00D3519B">
      <w:pPr>
        <w:pStyle w:val="a3"/>
        <w:numPr>
          <w:ilvl w:val="0"/>
          <w:numId w:val="1"/>
        </w:numPr>
        <w:spacing w:line="360" w:lineRule="auto"/>
        <w:rPr>
          <w:rFonts w:ascii="Times New Roman" w:hAnsi="Times New Roman" w:cs="Times New Roman"/>
          <w:sz w:val="28"/>
          <w:szCs w:val="28"/>
        </w:rPr>
      </w:pPr>
      <w:r w:rsidRPr="0001100B">
        <w:rPr>
          <w:rFonts w:ascii="Times New Roman" w:hAnsi="Times New Roman" w:cs="Times New Roman"/>
          <w:sz w:val="28"/>
          <w:szCs w:val="28"/>
        </w:rPr>
        <w:t xml:space="preserve">Принцип </w:t>
      </w:r>
      <w:r w:rsidRPr="0001100B">
        <w:rPr>
          <w:rFonts w:ascii="Times New Roman" w:hAnsi="Times New Roman" w:cs="Times New Roman"/>
          <w:b/>
          <w:i/>
          <w:sz w:val="28"/>
          <w:szCs w:val="28"/>
        </w:rPr>
        <w:t>многоуровневой дифференциации</w:t>
      </w:r>
      <w:r>
        <w:rPr>
          <w:rFonts w:ascii="Times New Roman" w:hAnsi="Times New Roman" w:cs="Times New Roman"/>
          <w:sz w:val="28"/>
          <w:szCs w:val="28"/>
        </w:rPr>
        <w:t xml:space="preserve"> – о</w:t>
      </w:r>
      <w:r w:rsidRPr="0001100B">
        <w:rPr>
          <w:rFonts w:ascii="Times New Roman" w:hAnsi="Times New Roman" w:cs="Times New Roman"/>
          <w:sz w:val="28"/>
          <w:szCs w:val="28"/>
        </w:rPr>
        <w:t xml:space="preserve">рганизация подгрупп  для занятий по стажу работы, по уровню квалификационной категории педагогов, по выявленным проблемам в работе.  </w:t>
      </w:r>
    </w:p>
    <w:p w:rsidR="00D3519B" w:rsidRPr="00A561CF" w:rsidRDefault="00D3519B" w:rsidP="00D3519B">
      <w:pPr>
        <w:pStyle w:val="a3"/>
        <w:numPr>
          <w:ilvl w:val="0"/>
          <w:numId w:val="13"/>
        </w:numPr>
        <w:spacing w:line="360" w:lineRule="auto"/>
        <w:rPr>
          <w:rFonts w:ascii="Times New Roman" w:hAnsi="Times New Roman" w:cs="Times New Roman"/>
          <w:b/>
          <w:sz w:val="32"/>
          <w:szCs w:val="32"/>
        </w:rPr>
      </w:pPr>
      <w:r w:rsidRPr="00A561CF">
        <w:rPr>
          <w:rFonts w:ascii="Times New Roman" w:hAnsi="Times New Roman" w:cs="Times New Roman"/>
          <w:b/>
          <w:sz w:val="32"/>
          <w:szCs w:val="32"/>
        </w:rPr>
        <w:t>Материально – техническое оснащение программы</w:t>
      </w:r>
    </w:p>
    <w:p w:rsidR="00D3519B" w:rsidRPr="00A561CF" w:rsidRDefault="00D3519B" w:rsidP="00D3519B">
      <w:pPr>
        <w:spacing w:after="0" w:line="360" w:lineRule="auto"/>
        <w:rPr>
          <w:rFonts w:ascii="Times New Roman" w:hAnsi="Times New Roman" w:cs="Times New Roman"/>
          <w:b/>
          <w:sz w:val="28"/>
          <w:szCs w:val="28"/>
        </w:rPr>
      </w:pPr>
      <w:r>
        <w:rPr>
          <w:rFonts w:ascii="Times New Roman" w:hAnsi="Times New Roman" w:cs="Times New Roman"/>
          <w:b/>
          <w:sz w:val="28"/>
          <w:szCs w:val="28"/>
        </w:rPr>
        <w:t>4.1.</w:t>
      </w:r>
      <w:r w:rsidRPr="00A561CF">
        <w:rPr>
          <w:rFonts w:ascii="Times New Roman" w:hAnsi="Times New Roman" w:cs="Times New Roman"/>
          <w:b/>
          <w:sz w:val="28"/>
          <w:szCs w:val="28"/>
        </w:rPr>
        <w:t>Условия реализации программы</w:t>
      </w:r>
    </w:p>
    <w:p w:rsidR="00D3519B" w:rsidRDefault="00D3519B" w:rsidP="00D3519B">
      <w:pPr>
        <w:spacing w:after="0" w:line="360" w:lineRule="auto"/>
        <w:rPr>
          <w:rFonts w:ascii="Times New Roman" w:hAnsi="Times New Roman" w:cs="Times New Roman"/>
          <w:b/>
          <w:sz w:val="28"/>
          <w:szCs w:val="28"/>
        </w:rPr>
      </w:pPr>
      <w:proofErr w:type="gramStart"/>
      <w:r w:rsidRPr="00274800">
        <w:rPr>
          <w:rFonts w:ascii="Times New Roman" w:eastAsia="Times New Roman" w:hAnsi="Times New Roman" w:cs="Times New Roman"/>
          <w:bCs/>
          <w:sz w:val="28"/>
          <w:szCs w:val="28"/>
        </w:rPr>
        <w:t>Профессиональная</w:t>
      </w:r>
      <w:proofErr w:type="gramEnd"/>
      <w:r w:rsidRPr="00274800">
        <w:rPr>
          <w:rFonts w:ascii="Times New Roman" w:eastAsia="Times New Roman" w:hAnsi="Times New Roman" w:cs="Times New Roman"/>
          <w:bCs/>
          <w:sz w:val="28"/>
          <w:szCs w:val="28"/>
        </w:rPr>
        <w:t xml:space="preserve"> адаптация</w:t>
      </w:r>
      <w:r w:rsidRPr="00274800">
        <w:rPr>
          <w:rFonts w:ascii="Times New Roman" w:eastAsia="Times New Roman" w:hAnsi="Times New Roman" w:cs="Times New Roman"/>
          <w:sz w:val="28"/>
          <w:szCs w:val="28"/>
        </w:rPr>
        <w:t xml:space="preserve"> начинающего воспитателя в процессе его вхождения в образовательную среду пройдет успешно, если:</w:t>
      </w:r>
    </w:p>
    <w:p w:rsidR="00D3519B" w:rsidRPr="00A561CF" w:rsidRDefault="00D3519B" w:rsidP="00D3519B">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74800">
        <w:rPr>
          <w:rFonts w:ascii="Times New Roman" w:eastAsia="Times New Roman" w:hAnsi="Times New Roman" w:cs="Times New Roman"/>
          <w:bCs/>
          <w:sz w:val="28"/>
          <w:szCs w:val="28"/>
        </w:rPr>
        <w:t>Трудовая</w:t>
      </w:r>
      <w:r>
        <w:rPr>
          <w:rFonts w:ascii="Times New Roman" w:eastAsia="Times New Roman" w:hAnsi="Times New Roman" w:cs="Times New Roman"/>
          <w:bCs/>
          <w:sz w:val="28"/>
          <w:szCs w:val="28"/>
        </w:rPr>
        <w:t xml:space="preserve"> </w:t>
      </w:r>
      <w:r w:rsidRPr="00274800">
        <w:rPr>
          <w:rFonts w:ascii="Times New Roman" w:eastAsia="Times New Roman" w:hAnsi="Times New Roman" w:cs="Times New Roman"/>
          <w:bCs/>
          <w:sz w:val="28"/>
          <w:szCs w:val="28"/>
        </w:rPr>
        <w:t>мотивация,</w:t>
      </w:r>
      <w:r w:rsidRPr="00274800">
        <w:rPr>
          <w:rFonts w:ascii="Times New Roman" w:eastAsia="Times New Roman" w:hAnsi="Times New Roman" w:cs="Times New Roman"/>
          <w:sz w:val="28"/>
          <w:szCs w:val="28"/>
        </w:rPr>
        <w:t xml:space="preserve"> педагогическая направленность являются важными факторами при поступлении педагога на работу; </w:t>
      </w:r>
    </w:p>
    <w:p w:rsidR="00D3519B" w:rsidRDefault="00D3519B" w:rsidP="00D3519B">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Cs/>
          <w:sz w:val="28"/>
          <w:szCs w:val="28"/>
        </w:rPr>
        <w:t>Адаптация</w:t>
      </w:r>
      <w:r>
        <w:rPr>
          <w:rFonts w:ascii="Times New Roman" w:eastAsia="Times New Roman" w:hAnsi="Times New Roman" w:cs="Times New Roman"/>
          <w:sz w:val="28"/>
          <w:szCs w:val="28"/>
        </w:rPr>
        <w:t xml:space="preserve"> воспитателя осуществляется в </w:t>
      </w:r>
      <w:r w:rsidRPr="00274800">
        <w:rPr>
          <w:rFonts w:ascii="Times New Roman" w:eastAsia="Times New Roman" w:hAnsi="Times New Roman" w:cs="Times New Roman"/>
          <w:sz w:val="28"/>
          <w:szCs w:val="28"/>
        </w:rPr>
        <w:t>неразрывной связи с процессом его личностного и профессионального развития и о</w:t>
      </w:r>
      <w:r>
        <w:rPr>
          <w:rFonts w:ascii="Times New Roman" w:eastAsia="Times New Roman" w:hAnsi="Times New Roman" w:cs="Times New Roman"/>
          <w:sz w:val="28"/>
          <w:szCs w:val="28"/>
        </w:rPr>
        <w:t xml:space="preserve">тмечается </w:t>
      </w:r>
      <w:r w:rsidRPr="00274800">
        <w:rPr>
          <w:rFonts w:ascii="Times New Roman" w:eastAsia="Times New Roman" w:hAnsi="Times New Roman" w:cs="Times New Roman"/>
          <w:sz w:val="28"/>
          <w:szCs w:val="28"/>
        </w:rPr>
        <w:t xml:space="preserve">в методической работе ДОУ; </w:t>
      </w:r>
    </w:p>
    <w:p w:rsidR="00D3519B" w:rsidRDefault="00D3519B" w:rsidP="00D3519B">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организации педагогической деятельности имеют место максимальный </w:t>
      </w:r>
      <w:r>
        <w:rPr>
          <w:rFonts w:ascii="Times New Roman" w:eastAsia="Times New Roman" w:hAnsi="Times New Roman" w:cs="Times New Roman"/>
          <w:bCs/>
          <w:sz w:val="28"/>
          <w:szCs w:val="28"/>
        </w:rPr>
        <w:t>учет личностных особенностей и уровня профессиональной подготовки</w:t>
      </w:r>
      <w:r>
        <w:rPr>
          <w:rFonts w:ascii="Times New Roman" w:eastAsia="Times New Roman" w:hAnsi="Times New Roman" w:cs="Times New Roman"/>
          <w:sz w:val="28"/>
          <w:szCs w:val="28"/>
        </w:rPr>
        <w:t>, активная поддержка  профессионального роста воспитателя.</w:t>
      </w:r>
    </w:p>
    <w:p w:rsidR="00D3519B" w:rsidRPr="00A561CF" w:rsidRDefault="00D3519B" w:rsidP="00D3519B">
      <w:pPr>
        <w:pStyle w:val="a3"/>
        <w:numPr>
          <w:ilvl w:val="1"/>
          <w:numId w:val="14"/>
        </w:numPr>
        <w:spacing w:after="0" w:line="360" w:lineRule="auto"/>
        <w:rPr>
          <w:rFonts w:ascii="Times New Roman" w:hAnsi="Times New Roman" w:cs="Times New Roman"/>
          <w:b/>
          <w:sz w:val="28"/>
          <w:szCs w:val="28"/>
        </w:rPr>
      </w:pPr>
      <w:r w:rsidRPr="00A561CF">
        <w:rPr>
          <w:rFonts w:ascii="Times New Roman" w:hAnsi="Times New Roman" w:cs="Times New Roman"/>
          <w:b/>
          <w:sz w:val="28"/>
          <w:szCs w:val="28"/>
        </w:rPr>
        <w:t>Материально – техническое оснащение</w:t>
      </w:r>
    </w:p>
    <w:p w:rsidR="00D3519B" w:rsidRDefault="00D3519B" w:rsidP="00D3519B">
      <w:pPr>
        <w:spacing w:before="100" w:beforeAutospacing="1" w:after="100" w:afterAutospacing="1" w:line="360" w:lineRule="auto"/>
        <w:jc w:val="both"/>
        <w:rPr>
          <w:rFonts w:ascii="Times New Roman" w:eastAsia="Times New Roman" w:hAnsi="Times New Roman" w:cs="Times New Roman"/>
          <w:sz w:val="28"/>
          <w:szCs w:val="28"/>
        </w:rPr>
      </w:pPr>
      <w:r w:rsidRPr="00274800">
        <w:rPr>
          <w:rFonts w:ascii="Times New Roman" w:hAnsi="Times New Roman" w:cs="Times New Roman"/>
          <w:sz w:val="28"/>
          <w:szCs w:val="28"/>
        </w:rPr>
        <w:t>М</w:t>
      </w:r>
      <w:r>
        <w:rPr>
          <w:rFonts w:ascii="Times New Roman" w:eastAsia="Times New Roman" w:hAnsi="Times New Roman" w:cs="Times New Roman"/>
          <w:bCs/>
          <w:sz w:val="28"/>
          <w:szCs w:val="28"/>
        </w:rPr>
        <w:t>атериально-техническое обеспечение</w:t>
      </w:r>
      <w:r>
        <w:rPr>
          <w:rFonts w:ascii="Times New Roman" w:eastAsia="Times New Roman" w:hAnsi="Times New Roman" w:cs="Times New Roman"/>
          <w:sz w:val="28"/>
          <w:szCs w:val="28"/>
        </w:rPr>
        <w:t xml:space="preserve"> образовательного процесса соответствует современным требованиям и помогает педагогу реализовать инновационные технологии. </w:t>
      </w:r>
    </w:p>
    <w:p w:rsidR="00D3519B" w:rsidRPr="009126CA" w:rsidRDefault="00D3519B" w:rsidP="00D3519B">
      <w:pPr>
        <w:pStyle w:val="a3"/>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9126CA">
        <w:rPr>
          <w:rFonts w:ascii="Times New Roman" w:hAnsi="Times New Roman" w:cs="Times New Roman"/>
          <w:sz w:val="28"/>
          <w:szCs w:val="28"/>
        </w:rPr>
        <w:t>роектор</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Компьютер</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Экран</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Выход в Интернет</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Принтер для печати и копирования</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Комплект нормативно-правовых документов ДОУ</w:t>
      </w:r>
    </w:p>
    <w:p w:rsidR="00D3519B" w:rsidRDefault="00D3519B" w:rsidP="00D3519B">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 по дошкольному воспитанию</w:t>
      </w:r>
    </w:p>
    <w:p w:rsidR="00D3519B" w:rsidRPr="009126CA" w:rsidRDefault="00D3519B" w:rsidP="00D3519B">
      <w:pPr>
        <w:pStyle w:val="a3"/>
        <w:spacing w:after="0" w:line="360" w:lineRule="auto"/>
        <w:rPr>
          <w:rFonts w:ascii="Times New Roman" w:hAnsi="Times New Roman" w:cs="Times New Roman"/>
          <w:sz w:val="28"/>
          <w:szCs w:val="28"/>
        </w:rPr>
      </w:pPr>
    </w:p>
    <w:p w:rsidR="00D3519B" w:rsidRPr="00A561CF" w:rsidRDefault="00D3519B" w:rsidP="00D3519B">
      <w:pPr>
        <w:pStyle w:val="a3"/>
        <w:numPr>
          <w:ilvl w:val="0"/>
          <w:numId w:val="13"/>
        </w:numPr>
        <w:spacing w:after="0" w:line="360" w:lineRule="auto"/>
        <w:rPr>
          <w:rFonts w:ascii="Times New Roman" w:hAnsi="Times New Roman" w:cs="Times New Roman"/>
          <w:b/>
          <w:sz w:val="32"/>
          <w:szCs w:val="32"/>
        </w:rPr>
      </w:pPr>
      <w:r w:rsidRPr="00A561CF">
        <w:rPr>
          <w:rFonts w:ascii="Times New Roman" w:hAnsi="Times New Roman" w:cs="Times New Roman"/>
          <w:b/>
          <w:sz w:val="32"/>
          <w:szCs w:val="32"/>
        </w:rPr>
        <w:t>Критерии оценки эффективности выполнения программы</w:t>
      </w:r>
    </w:p>
    <w:p w:rsidR="00D3519B" w:rsidRDefault="00D3519B" w:rsidP="00D3519B">
      <w:pPr>
        <w:spacing w:after="0" w:line="240" w:lineRule="auto"/>
        <w:rPr>
          <w:rFonts w:ascii="Times New Roman" w:eastAsia="Times New Roman" w:hAnsi="Times New Roman" w:cs="Times New Roman"/>
          <w:sz w:val="28"/>
          <w:szCs w:val="28"/>
        </w:rPr>
      </w:pPr>
      <w:r w:rsidRPr="00406BB5">
        <w:rPr>
          <w:rFonts w:ascii="Times New Roman" w:eastAsia="Times New Roman" w:hAnsi="Times New Roman" w:cs="Times New Roman"/>
          <w:sz w:val="28"/>
          <w:szCs w:val="28"/>
        </w:rPr>
        <w:t xml:space="preserve">При определении уровня профессиональной компетентности педагога используется </w:t>
      </w:r>
      <w:r w:rsidRPr="00406BB5">
        <w:rPr>
          <w:rFonts w:ascii="Times New Roman" w:eastAsia="Times New Roman" w:hAnsi="Times New Roman" w:cs="Times New Roman"/>
          <w:b/>
          <w:i/>
          <w:sz w:val="28"/>
          <w:szCs w:val="28"/>
        </w:rPr>
        <w:t>система оценки</w:t>
      </w:r>
      <w:r w:rsidRPr="00406BB5">
        <w:rPr>
          <w:rFonts w:ascii="Times New Roman" w:eastAsia="Times New Roman" w:hAnsi="Times New Roman" w:cs="Times New Roman"/>
          <w:sz w:val="28"/>
          <w:szCs w:val="28"/>
        </w:rPr>
        <w:t xml:space="preserve">, </w:t>
      </w:r>
      <w:proofErr w:type="gramStart"/>
      <w:r w:rsidRPr="00406BB5">
        <w:rPr>
          <w:rFonts w:ascii="Times New Roman" w:eastAsia="Times New Roman" w:hAnsi="Times New Roman" w:cs="Times New Roman"/>
          <w:sz w:val="28"/>
          <w:szCs w:val="28"/>
        </w:rPr>
        <w:t>состоящая</w:t>
      </w:r>
      <w:proofErr w:type="gramEnd"/>
      <w:r w:rsidRPr="00406BB5">
        <w:rPr>
          <w:rFonts w:ascii="Times New Roman" w:eastAsia="Times New Roman" w:hAnsi="Times New Roman" w:cs="Times New Roman"/>
          <w:sz w:val="28"/>
          <w:szCs w:val="28"/>
        </w:rPr>
        <w:t xml:space="preserve">  из следующих блоков:</w:t>
      </w:r>
      <w:r>
        <w:rPr>
          <w:rFonts w:ascii="Times New Roman" w:eastAsia="Times New Roman" w:hAnsi="Times New Roman" w:cs="Times New Roman"/>
          <w:b/>
          <w:sz w:val="28"/>
          <w:szCs w:val="28"/>
        </w:rPr>
        <w:t xml:space="preserve">                               - </w:t>
      </w:r>
      <w:r w:rsidRPr="00406BB5">
        <w:rPr>
          <w:rFonts w:ascii="Times New Roman" w:eastAsia="Times New Roman" w:hAnsi="Times New Roman" w:cs="Times New Roman"/>
          <w:sz w:val="28"/>
          <w:szCs w:val="28"/>
        </w:rPr>
        <w:t>Проявление профессиональных качеств педагогов.</w:t>
      </w:r>
    </w:p>
    <w:p w:rsidR="00D3519B" w:rsidRDefault="00D3519B" w:rsidP="00D3519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06BB5">
        <w:rPr>
          <w:rFonts w:ascii="Times New Roman" w:eastAsia="Times New Roman" w:hAnsi="Times New Roman" w:cs="Times New Roman"/>
          <w:sz w:val="28"/>
          <w:szCs w:val="28"/>
        </w:rPr>
        <w:t>Проявление организационно-методических умений.                                                   - Проявление личностных качеств.</w:t>
      </w:r>
    </w:p>
    <w:p w:rsidR="00D3519B" w:rsidRPr="00406BB5" w:rsidRDefault="00D3519B" w:rsidP="00D3519B">
      <w:pPr>
        <w:spacing w:after="0" w:line="240" w:lineRule="auto"/>
        <w:ind w:firstLine="709"/>
        <w:rPr>
          <w:rFonts w:ascii="Times New Roman" w:eastAsia="Times New Roman" w:hAnsi="Times New Roman" w:cs="Times New Roman"/>
          <w:b/>
          <w:i/>
          <w:sz w:val="28"/>
          <w:szCs w:val="28"/>
        </w:rPr>
      </w:pPr>
      <w:r w:rsidRPr="00406BB5">
        <w:rPr>
          <w:rFonts w:ascii="Times New Roman" w:eastAsia="Times New Roman" w:hAnsi="Times New Roman" w:cs="Times New Roman"/>
          <w:sz w:val="28"/>
        </w:rPr>
        <w:t xml:space="preserve"> В ходе этой оценки учитывается  отношение к своим обязанностям, выполнение инструкций, выполнение индивидуальных планов работы, вклад в реализацию задач учреждения. </w:t>
      </w:r>
    </w:p>
    <w:p w:rsidR="00D3519B" w:rsidRDefault="00D3519B" w:rsidP="00D3519B">
      <w:pPr>
        <w:spacing w:after="0" w:line="360" w:lineRule="auto"/>
        <w:jc w:val="both"/>
        <w:rPr>
          <w:rFonts w:ascii="Times New Roman" w:eastAsia="Times New Roman" w:hAnsi="Times New Roman" w:cs="Times New Roman"/>
          <w:b/>
          <w:i/>
          <w:sz w:val="28"/>
          <w:shd w:val="clear" w:color="auto" w:fill="FFFFFF"/>
        </w:rPr>
      </w:pPr>
    </w:p>
    <w:p w:rsidR="00D3519B" w:rsidRDefault="00D3519B" w:rsidP="00D3519B">
      <w:pPr>
        <w:spacing w:after="0" w:line="360" w:lineRule="auto"/>
        <w:jc w:val="both"/>
        <w:rPr>
          <w:rFonts w:ascii="Times New Roman" w:eastAsia="Times New Roman" w:hAnsi="Times New Roman" w:cs="Times New Roman"/>
          <w:b/>
          <w:i/>
          <w:sz w:val="28"/>
          <w:shd w:val="clear" w:color="auto" w:fill="FFFFFF"/>
        </w:rPr>
      </w:pPr>
    </w:p>
    <w:p w:rsidR="00D3519B" w:rsidRDefault="00D3519B" w:rsidP="00D3519B">
      <w:pPr>
        <w:spacing w:after="0" w:line="360" w:lineRule="auto"/>
        <w:jc w:val="both"/>
        <w:rPr>
          <w:rFonts w:ascii="Times New Roman" w:eastAsia="Times New Roman" w:hAnsi="Times New Roman" w:cs="Times New Roman"/>
          <w:b/>
          <w:i/>
          <w:sz w:val="28"/>
          <w:shd w:val="clear" w:color="auto" w:fill="FFFFFF"/>
        </w:rPr>
      </w:pPr>
    </w:p>
    <w:p w:rsidR="00D3519B" w:rsidRPr="00406BB5" w:rsidRDefault="00D3519B" w:rsidP="00D3519B">
      <w:pPr>
        <w:spacing w:after="0" w:line="360" w:lineRule="auto"/>
        <w:jc w:val="both"/>
        <w:rPr>
          <w:rFonts w:ascii="Times New Roman" w:eastAsia="Times New Roman" w:hAnsi="Times New Roman" w:cs="Times New Roman"/>
          <w:b/>
          <w:i/>
          <w:sz w:val="28"/>
          <w:shd w:val="clear" w:color="auto" w:fill="FFFFFF"/>
        </w:rPr>
      </w:pPr>
      <w:r w:rsidRPr="00406BB5">
        <w:rPr>
          <w:rFonts w:ascii="Times New Roman" w:eastAsia="Times New Roman" w:hAnsi="Times New Roman" w:cs="Times New Roman"/>
          <w:b/>
          <w:i/>
          <w:sz w:val="28"/>
          <w:shd w:val="clear" w:color="auto" w:fill="FFFFFF"/>
        </w:rPr>
        <w:lastRenderedPageBreak/>
        <w:t>Система мониторинга</w:t>
      </w:r>
    </w:p>
    <w:p w:rsidR="00D3519B" w:rsidRDefault="00D3519B" w:rsidP="00D3519B">
      <w:pPr>
        <w:spacing w:after="75" w:line="360" w:lineRule="auto"/>
        <w:ind w:firstLine="708"/>
        <w:jc w:val="both"/>
        <w:rPr>
          <w:rFonts w:ascii="Times New Roman" w:eastAsia="Times New Roman" w:hAnsi="Times New Roman" w:cs="Times New Roman"/>
          <w:sz w:val="28"/>
          <w:szCs w:val="28"/>
        </w:rPr>
      </w:pPr>
      <w:r w:rsidRPr="00A456F2">
        <w:rPr>
          <w:rFonts w:ascii="Times New Roman" w:eastAsia="Times New Roman" w:hAnsi="Times New Roman" w:cs="Times New Roman"/>
          <w:sz w:val="28"/>
          <w:szCs w:val="28"/>
        </w:rPr>
        <w:t xml:space="preserve">В процессе реализации Программы Школы предусмотрено </w:t>
      </w:r>
      <w:r w:rsidRPr="00C70864">
        <w:rPr>
          <w:rFonts w:ascii="Times New Roman" w:eastAsia="Times New Roman" w:hAnsi="Times New Roman" w:cs="Times New Roman"/>
          <w:b/>
          <w:i/>
          <w:sz w:val="28"/>
          <w:szCs w:val="28"/>
        </w:rPr>
        <w:t>наблюдение</w:t>
      </w:r>
      <w:r w:rsidRPr="00A456F2">
        <w:rPr>
          <w:rFonts w:ascii="Times New Roman" w:eastAsia="Times New Roman" w:hAnsi="Times New Roman" w:cs="Times New Roman"/>
          <w:sz w:val="28"/>
          <w:szCs w:val="28"/>
        </w:rPr>
        <w:t xml:space="preserve"> за профессиональной деятельностью молодого специалиста, которое позволяет проследить за уровнем  его профессионального роста. </w:t>
      </w:r>
      <w:r w:rsidRPr="00A456F2">
        <w:rPr>
          <w:rFonts w:ascii="Times New Roman" w:eastAsia="Times New Roman" w:hAnsi="Times New Roman" w:cs="Times New Roman"/>
          <w:sz w:val="28"/>
          <w:shd w:val="clear" w:color="auto" w:fill="FFFFFF"/>
        </w:rPr>
        <w:t xml:space="preserve">На каждого педагога создан </w:t>
      </w:r>
      <w:r w:rsidRPr="00C70864">
        <w:rPr>
          <w:rFonts w:ascii="Times New Roman" w:eastAsia="Times New Roman" w:hAnsi="Times New Roman" w:cs="Times New Roman"/>
          <w:b/>
          <w:i/>
          <w:sz w:val="28"/>
          <w:shd w:val="clear" w:color="auto" w:fill="FFFFFF"/>
        </w:rPr>
        <w:t>банк профессиональных достижений</w:t>
      </w:r>
      <w:r w:rsidRPr="00A456F2">
        <w:rPr>
          <w:rFonts w:ascii="Times New Roman" w:eastAsia="Times New Roman" w:hAnsi="Times New Roman" w:cs="Times New Roman"/>
          <w:sz w:val="28"/>
          <w:shd w:val="clear" w:color="auto" w:fill="FFFFFF"/>
        </w:rPr>
        <w:t xml:space="preserve">, позволяющий осуществлять мониторинг его деятельности. Данный материал даёт возможность увидеть потребности педагога, динамику  профессионального роста, скорректировать дальнейшую стратегию сопровождения, определить перспективы профессионального развития и создания наиболее благоприятных условий для </w:t>
      </w:r>
      <w:r>
        <w:rPr>
          <w:rFonts w:ascii="Times New Roman" w:eastAsia="Times New Roman" w:hAnsi="Times New Roman" w:cs="Times New Roman"/>
          <w:sz w:val="28"/>
          <w:shd w:val="clear" w:color="auto" w:fill="FFFFFF"/>
        </w:rPr>
        <w:t xml:space="preserve">его </w:t>
      </w:r>
      <w:r w:rsidRPr="00A456F2">
        <w:rPr>
          <w:rFonts w:ascii="Times New Roman" w:eastAsia="Times New Roman" w:hAnsi="Times New Roman" w:cs="Times New Roman"/>
          <w:sz w:val="28"/>
          <w:shd w:val="clear" w:color="auto" w:fill="FFFFFF"/>
        </w:rPr>
        <w:t xml:space="preserve">творческой деятельности. Система мониторинга профессионального роста педагогов включает </w:t>
      </w:r>
      <w:r w:rsidRPr="00A456F2">
        <w:rPr>
          <w:rFonts w:ascii="Times New Roman" w:eastAsia="Times New Roman" w:hAnsi="Times New Roman" w:cs="Times New Roman"/>
          <w:b/>
          <w:i/>
          <w:sz w:val="28"/>
          <w:shd w:val="clear" w:color="auto" w:fill="FFFFFF"/>
        </w:rPr>
        <w:t>анкеты</w:t>
      </w:r>
      <w:r w:rsidRPr="00A456F2">
        <w:rPr>
          <w:rFonts w:ascii="Times New Roman" w:eastAsia="Times New Roman" w:hAnsi="Times New Roman" w:cs="Times New Roman"/>
          <w:sz w:val="28"/>
          <w:shd w:val="clear" w:color="auto" w:fill="FFFFFF"/>
        </w:rPr>
        <w:t xml:space="preserve"> и </w:t>
      </w:r>
      <w:proofErr w:type="spellStart"/>
      <w:r w:rsidRPr="00A456F2">
        <w:rPr>
          <w:rFonts w:ascii="Times New Roman" w:eastAsia="Times New Roman" w:hAnsi="Times New Roman" w:cs="Times New Roman"/>
          <w:b/>
          <w:i/>
          <w:sz w:val="28"/>
          <w:shd w:val="clear" w:color="auto" w:fill="FFFFFF"/>
        </w:rPr>
        <w:t>опросники</w:t>
      </w:r>
      <w:proofErr w:type="spellEnd"/>
      <w:r w:rsidRPr="00A456F2">
        <w:rPr>
          <w:rFonts w:ascii="Times New Roman" w:eastAsia="Times New Roman" w:hAnsi="Times New Roman" w:cs="Times New Roman"/>
          <w:b/>
          <w:i/>
          <w:sz w:val="28"/>
          <w:shd w:val="clear" w:color="auto" w:fill="FFFFFF"/>
        </w:rPr>
        <w:t>.</w:t>
      </w:r>
      <w:r w:rsidRPr="00A456F2">
        <w:rPr>
          <w:rFonts w:ascii="Times New Roman" w:eastAsia="Times New Roman" w:hAnsi="Times New Roman" w:cs="Times New Roman"/>
          <w:sz w:val="28"/>
          <w:shd w:val="clear" w:color="auto" w:fill="FFFFFF"/>
        </w:rPr>
        <w:t xml:space="preserve">  Данный мониторинг проводится в течение всего педагогического пути начинающего специалиста.</w:t>
      </w:r>
      <w:r>
        <w:rPr>
          <w:rFonts w:ascii="Times New Roman" w:eastAsia="Times New Roman" w:hAnsi="Times New Roman" w:cs="Times New Roman"/>
          <w:sz w:val="28"/>
          <w:shd w:val="clear" w:color="auto" w:fill="FFFFFF"/>
        </w:rPr>
        <w:t xml:space="preserve"> </w:t>
      </w:r>
      <w:r w:rsidRPr="00A456F2">
        <w:rPr>
          <w:rFonts w:ascii="Times New Roman" w:eastAsia="Times New Roman" w:hAnsi="Times New Roman" w:cs="Times New Roman"/>
          <w:sz w:val="28"/>
          <w:szCs w:val="28"/>
        </w:rPr>
        <w:t xml:space="preserve">По окончании реализации программы с </w:t>
      </w:r>
      <w:r>
        <w:rPr>
          <w:rFonts w:ascii="Times New Roman" w:eastAsia="Times New Roman" w:hAnsi="Times New Roman" w:cs="Times New Roman"/>
          <w:sz w:val="28"/>
          <w:szCs w:val="28"/>
        </w:rPr>
        <w:t xml:space="preserve">педагогами </w:t>
      </w:r>
      <w:r w:rsidRPr="00A456F2">
        <w:rPr>
          <w:rFonts w:ascii="Times New Roman" w:eastAsia="Times New Roman" w:hAnsi="Times New Roman" w:cs="Times New Roman"/>
          <w:sz w:val="28"/>
          <w:szCs w:val="28"/>
        </w:rPr>
        <w:t xml:space="preserve">планируется </w:t>
      </w:r>
      <w:r w:rsidRPr="00C70864">
        <w:rPr>
          <w:rFonts w:ascii="Times New Roman" w:eastAsia="Times New Roman" w:hAnsi="Times New Roman" w:cs="Times New Roman"/>
          <w:b/>
          <w:i/>
          <w:sz w:val="28"/>
          <w:szCs w:val="28"/>
        </w:rPr>
        <w:t>собеседование</w:t>
      </w:r>
      <w:r w:rsidRPr="00A456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учетом возникающих затруднений –  в план работы Школы молодого педагога  вносятся необходимые коррективы.</w:t>
      </w:r>
    </w:p>
    <w:p w:rsidR="00D3519B" w:rsidRDefault="00D3519B" w:rsidP="00D3519B">
      <w:pPr>
        <w:pStyle w:val="a3"/>
        <w:spacing w:line="360" w:lineRule="auto"/>
        <w:ind w:left="360"/>
        <w:rPr>
          <w:rFonts w:ascii="Times New Roman" w:hAnsi="Times New Roman" w:cs="Times New Roman"/>
          <w:sz w:val="28"/>
          <w:szCs w:val="28"/>
        </w:rPr>
      </w:pPr>
    </w:p>
    <w:p w:rsidR="00D3519B" w:rsidRPr="00A456F2" w:rsidRDefault="00D3519B" w:rsidP="00D3519B">
      <w:pPr>
        <w:spacing w:line="360" w:lineRule="auto"/>
        <w:rPr>
          <w:rFonts w:ascii="Times New Roman" w:eastAsia="Times New Roman" w:hAnsi="Times New Roman" w:cs="Times New Roman"/>
          <w:sz w:val="28"/>
          <w:szCs w:val="28"/>
        </w:rPr>
      </w:pPr>
      <w:r>
        <w:rPr>
          <w:rFonts w:ascii="Times New Roman" w:hAnsi="Times New Roman" w:cs="Times New Roman"/>
          <w:b/>
          <w:sz w:val="28"/>
          <w:szCs w:val="28"/>
        </w:rPr>
        <w:t>Литература</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1.Старший воспитатель дошкольного учреждения №12 2008г.</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2.Старший воспитатель дошкольного учреждения № 3 2010г.</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Дошкольное воспитание №1 2008г.</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Старший воспитатель дошкольного учреждения №10 2008г.</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5.Старший воспитатель дошкольного учреждения № 5 2010г.</w:t>
      </w:r>
    </w:p>
    <w:p w:rsidR="00D3519B" w:rsidRDefault="00D3519B" w:rsidP="00D3519B">
      <w:pPr>
        <w:pStyle w:val="a3"/>
        <w:spacing w:before="100" w:beforeAutospacing="1" w:after="100" w:afterAutospacing="1" w:line="36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Управление дошкольным образовательным учреждением №7 2012 г.</w:t>
      </w:r>
    </w:p>
    <w:p w:rsidR="00D3519B" w:rsidRDefault="00D3519B" w:rsidP="00D3519B">
      <w:pPr>
        <w:spacing w:line="360" w:lineRule="auto"/>
        <w:rPr>
          <w:rFonts w:ascii="Times New Roman" w:hAnsi="Times New Roman" w:cs="Times New Roman"/>
          <w:b/>
          <w:sz w:val="28"/>
          <w:szCs w:val="28"/>
        </w:rPr>
      </w:pPr>
      <w:hyperlink r:id="rId5" w:history="1">
        <w:r w:rsidRPr="004053EC">
          <w:rPr>
            <w:rStyle w:val="a4"/>
            <w:rFonts w:ascii="Times New Roman" w:hAnsi="Times New Roman" w:cs="Times New Roman"/>
            <w:b/>
            <w:sz w:val="28"/>
            <w:szCs w:val="28"/>
          </w:rPr>
          <w:t>https://ds5-tmr.edu.yar.ru/</w:t>
        </w:r>
      </w:hyperlink>
    </w:p>
    <w:p w:rsidR="00D3519B" w:rsidRDefault="00D3519B" w:rsidP="00D3519B">
      <w:pPr>
        <w:spacing w:line="360" w:lineRule="auto"/>
        <w:rPr>
          <w:rFonts w:ascii="Times New Roman" w:hAnsi="Times New Roman" w:cs="Times New Roman"/>
          <w:b/>
          <w:sz w:val="28"/>
          <w:szCs w:val="28"/>
        </w:rPr>
      </w:pPr>
      <w:hyperlink r:id="rId6" w:history="1">
        <w:r w:rsidRPr="004053EC">
          <w:rPr>
            <w:rStyle w:val="a4"/>
            <w:rFonts w:ascii="Times New Roman" w:hAnsi="Times New Roman" w:cs="Times New Roman"/>
            <w:b/>
            <w:sz w:val="28"/>
            <w:szCs w:val="28"/>
          </w:rPr>
          <w:t>https://www.o-detstve.ru/forteachers/kindergarten/methodology/2129.html</w:t>
        </w:r>
      </w:hyperlink>
    </w:p>
    <w:p w:rsidR="001058F4" w:rsidRDefault="00457251"/>
    <w:sectPr w:rsidR="001058F4" w:rsidSect="00601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F1"/>
    <w:multiLevelType w:val="hybridMultilevel"/>
    <w:tmpl w:val="7504A444"/>
    <w:lvl w:ilvl="0" w:tplc="8F5AF778">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3106AA"/>
    <w:multiLevelType w:val="hybridMultilevel"/>
    <w:tmpl w:val="CDDE5E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BD34B3"/>
    <w:multiLevelType w:val="multilevel"/>
    <w:tmpl w:val="0A00096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B957F7"/>
    <w:multiLevelType w:val="hybridMultilevel"/>
    <w:tmpl w:val="68C028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ED7D42"/>
    <w:multiLevelType w:val="hybridMultilevel"/>
    <w:tmpl w:val="3538267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AF63B2"/>
    <w:multiLevelType w:val="hybridMultilevel"/>
    <w:tmpl w:val="D1706FB0"/>
    <w:lvl w:ilvl="0" w:tplc="1DEE8A4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66781"/>
    <w:multiLevelType w:val="hybridMultilevel"/>
    <w:tmpl w:val="03CCE8AE"/>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D3454"/>
    <w:multiLevelType w:val="multilevel"/>
    <w:tmpl w:val="3E7A4BAE"/>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78615C8"/>
    <w:multiLevelType w:val="hybridMultilevel"/>
    <w:tmpl w:val="04B4B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916AF"/>
    <w:multiLevelType w:val="hybridMultilevel"/>
    <w:tmpl w:val="BAE440E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E3000D"/>
    <w:multiLevelType w:val="hybridMultilevel"/>
    <w:tmpl w:val="7C5C69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1738BE"/>
    <w:multiLevelType w:val="hybridMultilevel"/>
    <w:tmpl w:val="4482A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592145"/>
    <w:multiLevelType w:val="hybridMultilevel"/>
    <w:tmpl w:val="AA40FA1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415A7F"/>
    <w:multiLevelType w:val="hybridMultilevel"/>
    <w:tmpl w:val="F12A8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474DB0"/>
    <w:multiLevelType w:val="hybridMultilevel"/>
    <w:tmpl w:val="BF28D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19B"/>
    <w:rsid w:val="000144ED"/>
    <w:rsid w:val="00076F17"/>
    <w:rsid w:val="000874B7"/>
    <w:rsid w:val="000D297A"/>
    <w:rsid w:val="000F323F"/>
    <w:rsid w:val="001025F9"/>
    <w:rsid w:val="00121806"/>
    <w:rsid w:val="00153D31"/>
    <w:rsid w:val="001A5D45"/>
    <w:rsid w:val="001C1571"/>
    <w:rsid w:val="002B3984"/>
    <w:rsid w:val="0034305A"/>
    <w:rsid w:val="00385A59"/>
    <w:rsid w:val="003957EC"/>
    <w:rsid w:val="003A500C"/>
    <w:rsid w:val="003A57D6"/>
    <w:rsid w:val="003B79F7"/>
    <w:rsid w:val="00404D58"/>
    <w:rsid w:val="0041310B"/>
    <w:rsid w:val="004145C4"/>
    <w:rsid w:val="00436B49"/>
    <w:rsid w:val="00457251"/>
    <w:rsid w:val="00463C70"/>
    <w:rsid w:val="00481134"/>
    <w:rsid w:val="004C243F"/>
    <w:rsid w:val="004C7162"/>
    <w:rsid w:val="004F294F"/>
    <w:rsid w:val="00547E66"/>
    <w:rsid w:val="00552CE2"/>
    <w:rsid w:val="00555932"/>
    <w:rsid w:val="005748DC"/>
    <w:rsid w:val="005C0167"/>
    <w:rsid w:val="005E1CD4"/>
    <w:rsid w:val="006008BE"/>
    <w:rsid w:val="0060166F"/>
    <w:rsid w:val="00633A10"/>
    <w:rsid w:val="006545C8"/>
    <w:rsid w:val="00667B51"/>
    <w:rsid w:val="00683978"/>
    <w:rsid w:val="006D16B1"/>
    <w:rsid w:val="006D1A96"/>
    <w:rsid w:val="007101E6"/>
    <w:rsid w:val="007144E6"/>
    <w:rsid w:val="00732FA5"/>
    <w:rsid w:val="0077102C"/>
    <w:rsid w:val="00784B95"/>
    <w:rsid w:val="007B1E19"/>
    <w:rsid w:val="007B2418"/>
    <w:rsid w:val="008039BC"/>
    <w:rsid w:val="008233D5"/>
    <w:rsid w:val="008263BF"/>
    <w:rsid w:val="00860F5C"/>
    <w:rsid w:val="008C1C07"/>
    <w:rsid w:val="008C344A"/>
    <w:rsid w:val="008D1090"/>
    <w:rsid w:val="008D29E4"/>
    <w:rsid w:val="008E150B"/>
    <w:rsid w:val="008F59CE"/>
    <w:rsid w:val="009132D9"/>
    <w:rsid w:val="00933469"/>
    <w:rsid w:val="00936DD3"/>
    <w:rsid w:val="00981B9A"/>
    <w:rsid w:val="009824B2"/>
    <w:rsid w:val="009E7C8B"/>
    <w:rsid w:val="00A12E20"/>
    <w:rsid w:val="00A71353"/>
    <w:rsid w:val="00B11816"/>
    <w:rsid w:val="00B12EDD"/>
    <w:rsid w:val="00BA13B0"/>
    <w:rsid w:val="00BE524D"/>
    <w:rsid w:val="00BF27AF"/>
    <w:rsid w:val="00C71A4F"/>
    <w:rsid w:val="00C96F76"/>
    <w:rsid w:val="00CA72A9"/>
    <w:rsid w:val="00CC2B51"/>
    <w:rsid w:val="00CD1B50"/>
    <w:rsid w:val="00CD4F07"/>
    <w:rsid w:val="00D13E9A"/>
    <w:rsid w:val="00D3519B"/>
    <w:rsid w:val="00D407CC"/>
    <w:rsid w:val="00D54A81"/>
    <w:rsid w:val="00D8532C"/>
    <w:rsid w:val="00D862A2"/>
    <w:rsid w:val="00DC66F4"/>
    <w:rsid w:val="00DD2FB3"/>
    <w:rsid w:val="00DE70D4"/>
    <w:rsid w:val="00DF0D31"/>
    <w:rsid w:val="00DF4127"/>
    <w:rsid w:val="00E14DDA"/>
    <w:rsid w:val="00E54AD3"/>
    <w:rsid w:val="00EA3E39"/>
    <w:rsid w:val="00EF2E32"/>
    <w:rsid w:val="00F313D9"/>
    <w:rsid w:val="00FA5B6A"/>
    <w:rsid w:val="00FB329E"/>
    <w:rsid w:val="00FD444E"/>
    <w:rsid w:val="00FF38FC"/>
    <w:rsid w:val="00FF7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19B"/>
    <w:pPr>
      <w:ind w:left="720"/>
      <w:contextualSpacing/>
    </w:pPr>
    <w:rPr>
      <w:rFonts w:eastAsiaTheme="minorHAnsi"/>
      <w:lang w:eastAsia="en-US"/>
    </w:rPr>
  </w:style>
  <w:style w:type="character" w:styleId="a4">
    <w:name w:val="Hyperlink"/>
    <w:basedOn w:val="a0"/>
    <w:uiPriority w:val="99"/>
    <w:unhideWhenUsed/>
    <w:rsid w:val="00D351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etstve.ru/forteachers/kindergarten/methodology/2129.html" TargetMode="External"/><Relationship Id="rId5" Type="http://schemas.openxmlformats.org/officeDocument/2006/relationships/hyperlink" Target="https://ds5-tmr.edu.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2021-12-27T07:06:00Z</dcterms:created>
  <dcterms:modified xsi:type="dcterms:W3CDTF">2021-12-27T07:07:00Z</dcterms:modified>
</cp:coreProperties>
</file>