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4C" w:rsidRPr="00973C4C" w:rsidRDefault="00973C4C" w:rsidP="00973C4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8E40"/>
          <w:sz w:val="40"/>
          <w:szCs w:val="40"/>
        </w:rPr>
      </w:pPr>
      <w:r w:rsidRPr="00973C4C">
        <w:rPr>
          <w:b/>
          <w:color w:val="008E40"/>
          <w:sz w:val="40"/>
          <w:szCs w:val="40"/>
        </w:rPr>
        <w:t>Игры-экспериментирования для детей младшего дошкольного возраста</w:t>
      </w:r>
    </w:p>
    <w:p w:rsidR="00973C4C" w:rsidRPr="00973C4C" w:rsidRDefault="00973C4C" w:rsidP="00973C4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40"/>
          <w:szCs w:val="40"/>
        </w:rPr>
      </w:pPr>
    </w:p>
    <w:p w:rsidR="00973C4C" w:rsidRPr="00973C4C" w:rsidRDefault="00973C4C" w:rsidP="00973C4C">
      <w:pPr>
        <w:pStyle w:val="a3"/>
        <w:shd w:val="clear" w:color="auto" w:fill="FFFF66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color w:val="000000"/>
          <w:sz w:val="30"/>
          <w:szCs w:val="30"/>
        </w:rPr>
      </w:pPr>
      <w:r w:rsidRPr="00973C4C">
        <w:rPr>
          <w:rFonts w:asciiTheme="minorHAnsi" w:hAnsiTheme="minorHAnsi" w:cstheme="minorHAnsi"/>
          <w:color w:val="000000"/>
          <w:sz w:val="30"/>
          <w:szCs w:val="30"/>
        </w:rPr>
        <w:t>Для детей раннего и младшего дошкольного возраста экспериментирование, наравне с игрой является ведущим видом деятельности. Восприятие мира ребенком в этот период жизни идет через чувства и ощущения. Эти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 Как показывает практика, если ребенка в раннем возрасте не научить обследовательским действиям, умению наблюдать, то в дальнейшем он не всегда проявляет устойчивый интерес к деятельности, испытывает чувство страха при ознакомлении с новым предметом.</w:t>
      </w:r>
    </w:p>
    <w:p w:rsidR="00973C4C" w:rsidRPr="00973C4C" w:rsidRDefault="00973C4C" w:rsidP="00973C4C">
      <w:pPr>
        <w:pStyle w:val="a3"/>
        <w:shd w:val="clear" w:color="auto" w:fill="FFFF66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color w:val="000000"/>
          <w:sz w:val="30"/>
          <w:szCs w:val="30"/>
        </w:rPr>
      </w:pPr>
      <w:r w:rsidRPr="00973C4C">
        <w:rPr>
          <w:rFonts w:asciiTheme="minorHAnsi" w:hAnsiTheme="minorHAnsi" w:cstheme="minorHAnsi"/>
          <w:color w:val="000000"/>
          <w:sz w:val="30"/>
          <w:szCs w:val="30"/>
        </w:rPr>
        <w:t>Экспериментирование открывает широкие возможности для познавательного развития детей. Наливая и переливая воду в различные емкости, погружая в воду игрушки, наблюдая за таянием льда, пересыпая песок из ладошки в ладошку, малыши получают новые впечатления, испытывают положительные эмоции, знакомятся со свойствами материалов. Кроме этого закрепляют элементарные представления о форме, величине, цвете предметов, происходит развитие всех видов восприятия, развивают мелкую моторику, а это, прежде всего, стимулирует активность центров головного мозга, отвечающих за речь ребенка. </w:t>
      </w:r>
    </w:p>
    <w:p w:rsidR="00F5514A" w:rsidRDefault="00F5514A" w:rsidP="00973C4C">
      <w:pPr>
        <w:shd w:val="clear" w:color="auto" w:fill="FFFF66"/>
      </w:pPr>
    </w:p>
    <w:p w:rsidR="00973C4C" w:rsidRDefault="00973C4C" w:rsidP="00973C4C">
      <w:pPr>
        <w:shd w:val="clear" w:color="auto" w:fill="FFFF66"/>
      </w:pPr>
    </w:p>
    <w:p w:rsidR="00973C4C" w:rsidRDefault="00973C4C" w:rsidP="00973C4C">
      <w:pPr>
        <w:shd w:val="clear" w:color="auto" w:fill="FFFFFF" w:themeFill="background1"/>
      </w:pPr>
    </w:p>
    <w:p w:rsidR="00973C4C" w:rsidRDefault="00973C4C" w:rsidP="00973C4C">
      <w:pPr>
        <w:shd w:val="clear" w:color="auto" w:fill="FFFFFF" w:themeFill="background1"/>
        <w:jc w:val="center"/>
      </w:pPr>
    </w:p>
    <w:sectPr w:rsidR="00973C4C" w:rsidSect="00973C4C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D3A" w:rsidRDefault="00191D3A" w:rsidP="00973C4C">
      <w:pPr>
        <w:spacing w:after="0" w:line="240" w:lineRule="auto"/>
      </w:pPr>
      <w:r>
        <w:separator/>
      </w:r>
    </w:p>
  </w:endnote>
  <w:endnote w:type="continuationSeparator" w:id="1">
    <w:p w:rsidR="00191D3A" w:rsidRDefault="00191D3A" w:rsidP="009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D3A" w:rsidRDefault="00191D3A" w:rsidP="00973C4C">
      <w:pPr>
        <w:spacing w:after="0" w:line="240" w:lineRule="auto"/>
      </w:pPr>
      <w:r>
        <w:separator/>
      </w:r>
    </w:p>
  </w:footnote>
  <w:footnote w:type="continuationSeparator" w:id="1">
    <w:p w:rsidR="00191D3A" w:rsidRDefault="00191D3A" w:rsidP="00973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C4C"/>
    <w:rsid w:val="00191D3A"/>
    <w:rsid w:val="00895FDF"/>
    <w:rsid w:val="00973C4C"/>
    <w:rsid w:val="00ED4466"/>
    <w:rsid w:val="00F5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C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3C4C"/>
  </w:style>
  <w:style w:type="paragraph" w:styleId="a8">
    <w:name w:val="footer"/>
    <w:basedOn w:val="a"/>
    <w:link w:val="a9"/>
    <w:uiPriority w:val="99"/>
    <w:semiHidden/>
    <w:unhideWhenUsed/>
    <w:rsid w:val="0097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2025-03-27T06:57:00Z</dcterms:created>
  <dcterms:modified xsi:type="dcterms:W3CDTF">2025-03-27T07:07:00Z</dcterms:modified>
</cp:coreProperties>
</file>