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DA" w:rsidRDefault="00075DDA" w:rsidP="00B118FD">
      <w:pPr>
        <w:spacing w:after="0" w:line="240" w:lineRule="auto"/>
      </w:pPr>
      <w:r>
        <w:t xml:space="preserve">ПРИНЯТО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075DDA" w:rsidRDefault="00075DDA" w:rsidP="00B118FD">
      <w:pPr>
        <w:spacing w:after="0" w:line="240" w:lineRule="auto"/>
      </w:pPr>
      <w:r>
        <w:t>на заседании Педагогического Совета</w:t>
      </w:r>
      <w:r>
        <w:tab/>
      </w:r>
      <w:r>
        <w:tab/>
      </w:r>
      <w:r>
        <w:tab/>
        <w:t>Заведующая МДОУ детским садом</w:t>
      </w:r>
    </w:p>
    <w:p w:rsidR="00075DDA" w:rsidRDefault="00075DDA" w:rsidP="002C3870">
      <w:pPr>
        <w:spacing w:after="0" w:line="240" w:lineRule="auto"/>
      </w:pPr>
      <w:r>
        <w:t>Протокол № ____ от ______________</w:t>
      </w:r>
      <w:r>
        <w:tab/>
      </w:r>
      <w:r>
        <w:tab/>
      </w:r>
      <w:r>
        <w:tab/>
      </w:r>
      <w:r>
        <w:tab/>
        <w:t>общеразвивающего вида № 226</w:t>
      </w:r>
    </w:p>
    <w:p w:rsidR="00075DDA" w:rsidRDefault="00075DDA" w:rsidP="002C3870">
      <w:pPr>
        <w:spacing w:after="0" w:line="240" w:lineRule="auto"/>
      </w:pPr>
      <w:r>
        <w:t>Введено в действие ______________</w:t>
      </w:r>
      <w:r>
        <w:tab/>
      </w:r>
      <w:r>
        <w:tab/>
      </w:r>
      <w:r>
        <w:tab/>
      </w:r>
      <w:r>
        <w:tab/>
        <w:t>__________ Т.В. Воробьева</w:t>
      </w:r>
    </w:p>
    <w:p w:rsidR="00075DDA" w:rsidRDefault="00075DDA" w:rsidP="002C3870">
      <w:pPr>
        <w:spacing w:after="0" w:line="240" w:lineRule="auto"/>
      </w:pPr>
    </w:p>
    <w:p w:rsidR="00075DDA" w:rsidRDefault="00075DDA" w:rsidP="00DE045C">
      <w:pPr>
        <w:spacing w:after="0" w:line="240" w:lineRule="auto"/>
        <w:jc w:val="center"/>
      </w:pPr>
    </w:p>
    <w:p w:rsidR="00075DDA" w:rsidRDefault="00075DDA" w:rsidP="00DE045C">
      <w:pPr>
        <w:spacing w:after="0" w:line="240" w:lineRule="auto"/>
        <w:jc w:val="center"/>
      </w:pPr>
    </w:p>
    <w:p w:rsidR="00075DDA" w:rsidRDefault="00075DDA" w:rsidP="00DE045C">
      <w:pPr>
        <w:spacing w:after="0" w:line="240" w:lineRule="auto"/>
        <w:jc w:val="center"/>
      </w:pPr>
    </w:p>
    <w:p w:rsidR="00075DDA" w:rsidRDefault="00075DDA" w:rsidP="00DE045C">
      <w:pPr>
        <w:spacing w:after="0" w:line="240" w:lineRule="auto"/>
        <w:jc w:val="center"/>
      </w:pPr>
    </w:p>
    <w:p w:rsidR="00075DDA" w:rsidRDefault="00075DDA" w:rsidP="00DE045C">
      <w:pPr>
        <w:spacing w:after="0" w:line="240" w:lineRule="auto"/>
        <w:jc w:val="center"/>
        <w:rPr>
          <w:b/>
          <w:sz w:val="24"/>
          <w:szCs w:val="24"/>
        </w:rPr>
      </w:pPr>
      <w:r w:rsidRPr="00DE045C">
        <w:rPr>
          <w:b/>
          <w:sz w:val="24"/>
          <w:szCs w:val="24"/>
        </w:rPr>
        <w:t xml:space="preserve">ПОЛОЖЕНИЕ </w:t>
      </w:r>
    </w:p>
    <w:p w:rsidR="00075DDA" w:rsidRDefault="00075DDA" w:rsidP="00DE04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урегулированию споров между участниками образовательных отношений МДОУ детский сад общеразвивающего вида № 226</w:t>
      </w:r>
    </w:p>
    <w:p w:rsidR="00075DDA" w:rsidRDefault="00075DDA" w:rsidP="00DE045C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DE045C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DE045C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8326D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8326D6">
        <w:rPr>
          <w:b/>
          <w:sz w:val="24"/>
          <w:szCs w:val="24"/>
        </w:rPr>
        <w:t>Общие положения.</w:t>
      </w:r>
    </w:p>
    <w:p w:rsidR="00075DDA" w:rsidRPr="00F654AB" w:rsidRDefault="00075DDA" w:rsidP="008326D6">
      <w:pPr>
        <w:spacing w:after="0" w:line="240" w:lineRule="auto"/>
        <w:jc w:val="both"/>
        <w:rPr>
          <w:b/>
        </w:rPr>
      </w:pP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Настоящее Положение о комиссии по урегулированию споров между участниками образовательных отношений (далее – Положение) разработано в соответствии со статьей 45 главы 4 Федерального Закона «Об образовании Российской Федерации» № 273 от 29.12.2012.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Положение предусматривает основные задачи, функции и права Комиссии по урегулированию споров между участниками образовательных отношений (далее – Комиссия).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Комиссия является службой действующей в образовательном учреждении с целью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работников) по вопросам реализации права на образование.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Работа Комиссии строится на принципах социального партнерства.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Деятельность членов Комиссии осуществляется на общественных началах.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Комиссия в своей деятельности руководствуется законом РФ «Об образовании», Трудовым Кодексом РФ, Уставом МДОУ детский сад № 226, Правилами внутреннего трудового распорядка, Типовым положением о дошкольном образовательном учреждении и другими нормативными актами.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В своей работе Комиссия должна обеспечивать соблюдение прав личности.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Члены Комиссии избираются из числа представителей всех участников образовательных отношений: родители (законные представители), педагоги, администрация.</w:t>
      </w:r>
    </w:p>
    <w:p w:rsidR="00075DDA" w:rsidRPr="00F654AB" w:rsidRDefault="00075DDA" w:rsidP="000D35BF">
      <w:pPr>
        <w:pStyle w:val="a3"/>
        <w:numPr>
          <w:ilvl w:val="1"/>
          <w:numId w:val="1"/>
        </w:numPr>
        <w:spacing w:after="0" w:line="240" w:lineRule="auto"/>
        <w:ind w:left="426"/>
        <w:jc w:val="both"/>
      </w:pPr>
      <w:r w:rsidRPr="00F654AB">
        <w:t>Настоящее Положение устанавливает порядок урегулирования споров между участниками образовательных отношений: родителями (законными представителями) воспитанников и педагогическими работниками МДОУ детский сад общеразвивающего вида № 226 (далее – МДОУ детский сад № 226).</w:t>
      </w:r>
    </w:p>
    <w:p w:rsidR="00075DDA" w:rsidRDefault="00075DDA" w:rsidP="00B118FD">
      <w:pPr>
        <w:spacing w:after="0" w:line="240" w:lineRule="auto"/>
        <w:jc w:val="center"/>
      </w:pPr>
    </w:p>
    <w:p w:rsidR="00075DDA" w:rsidRPr="00F654AB" w:rsidRDefault="00075DDA" w:rsidP="00476D0D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654AB">
        <w:rPr>
          <w:b/>
          <w:sz w:val="24"/>
          <w:szCs w:val="24"/>
        </w:rPr>
        <w:t>2.Порядок избрания Комиссии.</w:t>
      </w:r>
    </w:p>
    <w:p w:rsidR="00075DDA" w:rsidRDefault="00075DDA" w:rsidP="00476D0D">
      <w:pPr>
        <w:pStyle w:val="a3"/>
        <w:spacing w:after="0" w:line="240" w:lineRule="auto"/>
        <w:jc w:val="center"/>
        <w:rPr>
          <w:b/>
        </w:rPr>
      </w:pP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  <w:r>
        <w:t>2.1. Комиссия состоит из равного числа родителей (законных представителей) воспитанников (4 человека) и работников дошкольного учреждения (4 человека).</w:t>
      </w: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  <w:r>
        <w:t>2.2. Избранными в состав Комиссии от работников МДОУ детский сад № 226 считаются кандидатуры получившие большинство голосов на общем собрании трудового коллектива.</w:t>
      </w: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  <w:r>
        <w:t>2.3. Избранными в состав Комиссии от родительской общественности считаются кандидаты, получившие большинство голосов на общем родительском собрании.</w:t>
      </w: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  <w:r>
        <w:t>2.4. Утверждение  Председателя и  членов Комиссии оформляется приказом МДОУ детский сад № 226. Комиссия из своего состава избирает заместителя председателя, секретаря.</w:t>
      </w: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  <w:r>
        <w:t>2.5. Срок полномочий комиссии составляет 3 года.</w:t>
      </w:r>
    </w:p>
    <w:p w:rsidR="00075DDA" w:rsidRDefault="00075DDA" w:rsidP="00476D0D">
      <w:pPr>
        <w:pStyle w:val="a3"/>
        <w:spacing w:after="0" w:line="240" w:lineRule="auto"/>
        <w:ind w:left="426" w:hanging="426"/>
        <w:jc w:val="both"/>
      </w:pPr>
    </w:p>
    <w:p w:rsidR="00075DDA" w:rsidRPr="00F654AB" w:rsidRDefault="00075DDA" w:rsidP="00DD2446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F654AB">
        <w:rPr>
          <w:b/>
          <w:sz w:val="24"/>
          <w:szCs w:val="24"/>
        </w:rPr>
        <w:lastRenderedPageBreak/>
        <w:t>Принципы деятельности комиссии</w:t>
      </w:r>
    </w:p>
    <w:p w:rsidR="00075DDA" w:rsidRDefault="00075DDA" w:rsidP="00DD2446">
      <w:pPr>
        <w:spacing w:after="0" w:line="240" w:lineRule="auto"/>
        <w:jc w:val="center"/>
      </w:pPr>
    </w:p>
    <w:p w:rsidR="00075DDA" w:rsidRDefault="00075DDA" w:rsidP="00DD2446">
      <w:pPr>
        <w:spacing w:after="0" w:line="240" w:lineRule="auto"/>
        <w:jc w:val="both"/>
      </w:pPr>
      <w:r>
        <w:t>3.1.  Деятельность Комиссии основана на следующих принципах:</w:t>
      </w:r>
    </w:p>
    <w:p w:rsidR="00075DDA" w:rsidRDefault="00075DDA" w:rsidP="00DD2446">
      <w:pPr>
        <w:spacing w:after="0" w:line="240" w:lineRule="auto"/>
        <w:jc w:val="both"/>
      </w:pPr>
      <w:r>
        <w:t>-  гуманизма – человек является наивысшей ценностью, подразумевает уважение интересов всех участников спорной ситуации;</w:t>
      </w:r>
    </w:p>
    <w:p w:rsidR="00075DDA" w:rsidRDefault="00075DDA" w:rsidP="00DD2446">
      <w:pPr>
        <w:spacing w:after="0" w:line="240" w:lineRule="auto"/>
        <w:jc w:val="both"/>
      </w:pPr>
      <w:r>
        <w:t>- объективности –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объективность,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симпатий, при содействии в разрешении споров, минимизировать влияние личных и групповых интересов, установок, других субъективных факторов на процесс и результаты исследования конфликтов;</w:t>
      </w:r>
    </w:p>
    <w:p w:rsidR="00075DDA" w:rsidRDefault="00075DDA" w:rsidP="00DD2446">
      <w:pPr>
        <w:spacing w:after="0" w:line="240" w:lineRule="auto"/>
        <w:jc w:val="both"/>
      </w:pPr>
      <w:r>
        <w:t xml:space="preserve">- компетентности – предполагает наличие определенных умений и навыков </w:t>
      </w:r>
      <w:proofErr w:type="gramStart"/>
      <w:r>
        <w:t>решения</w:t>
      </w:r>
      <w:proofErr w:type="gramEnd"/>
      <w:r>
        <w:t xml:space="preserve"> 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 негативных конфликтов в социально позитивное русло. Она представляет собой уровень развития осведомленности о диапазоне возможных стратегий конфликтующих сторон и умения оказать содействие в реализации конструктивного взаимодействия в конкретной конфликтной ситуации;</w:t>
      </w:r>
    </w:p>
    <w:p w:rsidR="00075DDA" w:rsidRDefault="00075DDA" w:rsidP="00DD2446">
      <w:pPr>
        <w:spacing w:after="0" w:line="240" w:lineRule="auto"/>
        <w:jc w:val="both"/>
      </w:pPr>
      <w:r>
        <w:t xml:space="preserve">- конфиденциальности – этическое </w:t>
      </w:r>
      <w:r w:rsidR="00C63220">
        <w:t>требование,</w:t>
      </w:r>
      <w:r>
        <w:t xml:space="preserve"> </w:t>
      </w:r>
      <w:r w:rsidR="00C63220">
        <w:t>предполагающее,</w:t>
      </w:r>
      <w:r>
        <w:t xml:space="preserve"> что распространение информации, полученной членами комиссии при разборе конкретного спора, будет ограничено кругом лиц, о котором сторона предоставившая информацию будет заранее предупреждена;</w:t>
      </w:r>
    </w:p>
    <w:p w:rsidR="00075DDA" w:rsidRDefault="00075DDA" w:rsidP="00DD2446">
      <w:pPr>
        <w:spacing w:after="0" w:line="240" w:lineRule="auto"/>
        <w:jc w:val="both"/>
      </w:pPr>
      <w:r>
        <w:t xml:space="preserve"> - справедливости – наказание и иные меры при разрешении спорных и конфликтных ситуаций, должны быть справедливыми, т.е. должны соответствовать характеру и степени обществе6нной опасности, выявленного негативного факта, обстоятельством его совершения и личности виннового.</w:t>
      </w:r>
    </w:p>
    <w:p w:rsidR="00075DDA" w:rsidRDefault="00075DDA" w:rsidP="00DD2446">
      <w:pPr>
        <w:spacing w:after="0" w:line="240" w:lineRule="auto"/>
        <w:jc w:val="both"/>
      </w:pPr>
    </w:p>
    <w:p w:rsidR="00075DDA" w:rsidRDefault="00075DDA" w:rsidP="00AD180F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Деятельность комиссии.</w:t>
      </w:r>
    </w:p>
    <w:p w:rsidR="00075DDA" w:rsidRDefault="00075DDA" w:rsidP="00AD180F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AD180F">
      <w:pPr>
        <w:spacing w:after="0" w:line="240" w:lineRule="auto"/>
        <w:jc w:val="both"/>
      </w:pPr>
      <w:r>
        <w:t>4.1. Комиссия собирается в случае возникновения конфликтной ситуации в дошкольном учреждении, если стороны самостоятельно не урегулировали разногласия.</w:t>
      </w:r>
    </w:p>
    <w:p w:rsidR="00075DDA" w:rsidRDefault="00075DDA" w:rsidP="00AD180F">
      <w:pPr>
        <w:spacing w:after="0" w:line="240" w:lineRule="auto"/>
        <w:jc w:val="both"/>
      </w:pPr>
      <w:r>
        <w:t>4.2. Заявитель может обратиться в Комиссию в 10-дневный срок со дня возникновения конфликтной ситуации и нарушения его прав.</w:t>
      </w:r>
    </w:p>
    <w:p w:rsidR="00075DDA" w:rsidRDefault="00075DDA" w:rsidP="00AD180F">
      <w:pPr>
        <w:spacing w:after="0" w:line="240" w:lineRule="auto"/>
        <w:jc w:val="both"/>
      </w:pPr>
      <w:r>
        <w:t>4.3. Комиссия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075DDA" w:rsidRDefault="00075DDA" w:rsidP="00AD180F">
      <w:pPr>
        <w:spacing w:after="0" w:line="240" w:lineRule="auto"/>
        <w:jc w:val="both"/>
      </w:pPr>
      <w:r>
        <w:t>4.4.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специалистов, если они не являются членами Комиссии.</w:t>
      </w:r>
    </w:p>
    <w:p w:rsidR="00075DDA" w:rsidRDefault="00075DDA" w:rsidP="00AD180F">
      <w:pPr>
        <w:spacing w:after="0" w:line="240" w:lineRule="auto"/>
        <w:jc w:val="both"/>
      </w:pPr>
      <w:r>
        <w:t>4.5. Работа Комиссии оформляется протоколами, которые подписываются председателем Комиссии и секретарем.</w:t>
      </w:r>
    </w:p>
    <w:p w:rsidR="00075DDA" w:rsidRDefault="00075DDA" w:rsidP="00AD180F">
      <w:pPr>
        <w:spacing w:after="0" w:line="240" w:lineRule="auto"/>
        <w:jc w:val="both"/>
      </w:pPr>
      <w:r>
        <w:t>4.6.  Решение Комиссии принимаются простым большинством при наличии не менее 2/3 состава.</w:t>
      </w:r>
    </w:p>
    <w:p w:rsidR="00075DDA" w:rsidRDefault="00075DDA" w:rsidP="00AD180F">
      <w:pPr>
        <w:spacing w:after="0" w:line="240" w:lineRule="auto"/>
        <w:jc w:val="both"/>
      </w:pPr>
      <w:r>
        <w:t>4.7. Рассмотрение заявления должно быть проведено в 10-дневный срок со дня подачи заявления.</w:t>
      </w:r>
    </w:p>
    <w:p w:rsidR="00075DDA" w:rsidRDefault="00075DDA" w:rsidP="00AD180F">
      <w:pPr>
        <w:spacing w:after="0" w:line="240" w:lineRule="auto"/>
        <w:jc w:val="both"/>
      </w:pPr>
      <w:r>
        <w:t>4.8. По требованию заявителя решение Комиссии может быть выдано ему в письменном виде.</w:t>
      </w:r>
    </w:p>
    <w:p w:rsidR="00075DDA" w:rsidRDefault="00075DDA" w:rsidP="00AD180F">
      <w:pPr>
        <w:spacing w:after="0" w:line="240" w:lineRule="auto"/>
        <w:jc w:val="both"/>
      </w:pPr>
      <w:r>
        <w:t>4.9. Решение Комиссии является обязательным для всех участников образовательных отношений в дошкольном учреждении, и подлежит исполнению в сроки, предусмотренные указанным решением.</w:t>
      </w:r>
    </w:p>
    <w:p w:rsidR="00075DDA" w:rsidRDefault="00075DDA" w:rsidP="00AD180F">
      <w:pPr>
        <w:spacing w:after="0" w:line="240" w:lineRule="auto"/>
        <w:jc w:val="both"/>
      </w:pPr>
      <w:r>
        <w:t>4.10. Решение Комиссии может быть обжаловано в установленном законодательством РФ порядке.</w:t>
      </w:r>
    </w:p>
    <w:p w:rsidR="00075DDA" w:rsidRDefault="00075DDA" w:rsidP="00AD180F">
      <w:pPr>
        <w:spacing w:after="0" w:line="240" w:lineRule="auto"/>
        <w:jc w:val="both"/>
      </w:pPr>
    </w:p>
    <w:p w:rsidR="00075DDA" w:rsidRDefault="00075DDA" w:rsidP="005B3B85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членов Комиссии.</w:t>
      </w:r>
    </w:p>
    <w:p w:rsidR="00075DDA" w:rsidRDefault="00075DDA" w:rsidP="005B3B85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5B3B85">
      <w:pPr>
        <w:spacing w:after="0" w:line="240" w:lineRule="auto"/>
        <w:jc w:val="both"/>
      </w:pPr>
      <w:r>
        <w:t xml:space="preserve">5.1. </w:t>
      </w:r>
      <w:r w:rsidRPr="00C63220">
        <w:rPr>
          <w:b/>
        </w:rPr>
        <w:t>Комиссия имеет право</w:t>
      </w:r>
      <w:r>
        <w:t>:</w:t>
      </w:r>
    </w:p>
    <w:p w:rsidR="00075DDA" w:rsidRDefault="00075DDA" w:rsidP="005B3B85">
      <w:pPr>
        <w:spacing w:after="0" w:line="240" w:lineRule="auto"/>
        <w:jc w:val="both"/>
      </w:pPr>
      <w:r>
        <w:lastRenderedPageBreak/>
        <w:t>- принимать к рассмотрению заявления любого участника образовательных отношений при несогласии с решением или действием руководителя, воспитателя, специалиста;</w:t>
      </w:r>
    </w:p>
    <w:p w:rsidR="00075DDA" w:rsidRDefault="00075DDA" w:rsidP="005B3B85">
      <w:pPr>
        <w:spacing w:after="0" w:line="240" w:lineRule="auto"/>
        <w:jc w:val="both"/>
      </w:pPr>
      <w:r>
        <w:t>- принимать решение по каждому спорному вопросу, относящемуся к ее компетенции;</w:t>
      </w:r>
    </w:p>
    <w:p w:rsidR="00075DDA" w:rsidRDefault="00075DDA" w:rsidP="005B3B85">
      <w:pPr>
        <w:spacing w:after="0" w:line="240" w:lineRule="auto"/>
        <w:jc w:val="both"/>
      </w:pPr>
      <w:r>
        <w:t>- запрашивать дополнительную документацию, материалы для проведения самостоятельного изучения вопроса;</w:t>
      </w:r>
    </w:p>
    <w:p w:rsidR="00075DDA" w:rsidRDefault="00075DDA" w:rsidP="005B3B85">
      <w:pPr>
        <w:spacing w:after="0" w:line="240" w:lineRule="auto"/>
        <w:jc w:val="both"/>
      </w:pPr>
      <w:r>
        <w:t>-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75DDA" w:rsidRDefault="00075DDA" w:rsidP="005B3B85">
      <w:pPr>
        <w:spacing w:after="0" w:line="240" w:lineRule="auto"/>
        <w:jc w:val="both"/>
      </w:pPr>
      <w:r>
        <w:t>- рекомендовать изменения в локальных актах МДОУ детский сад № 226 с целью демократизации основ управления или расширения прав участников образовательных отношений.</w:t>
      </w:r>
    </w:p>
    <w:p w:rsidR="00075DDA" w:rsidRDefault="00075DDA" w:rsidP="005B3B85">
      <w:pPr>
        <w:spacing w:after="0" w:line="240" w:lineRule="auto"/>
        <w:jc w:val="both"/>
      </w:pPr>
    </w:p>
    <w:p w:rsidR="00075DDA" w:rsidRDefault="00075DDA" w:rsidP="00333B5F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членов Комиссии.</w:t>
      </w:r>
    </w:p>
    <w:p w:rsidR="00075DDA" w:rsidRDefault="00075DDA" w:rsidP="00333B5F">
      <w:pPr>
        <w:spacing w:after="0" w:line="240" w:lineRule="auto"/>
        <w:jc w:val="center"/>
        <w:rPr>
          <w:b/>
          <w:sz w:val="24"/>
          <w:szCs w:val="24"/>
        </w:rPr>
      </w:pPr>
    </w:p>
    <w:p w:rsidR="00075DDA" w:rsidRDefault="00075DDA" w:rsidP="00333B5F">
      <w:pPr>
        <w:spacing w:after="0" w:line="240" w:lineRule="auto"/>
        <w:jc w:val="both"/>
      </w:pPr>
      <w:r>
        <w:t xml:space="preserve">6.1. </w:t>
      </w:r>
      <w:bookmarkStart w:id="0" w:name="_GoBack"/>
      <w:r w:rsidRPr="00C63220">
        <w:rPr>
          <w:b/>
        </w:rPr>
        <w:t>Члены Комиссии обязаны</w:t>
      </w:r>
      <w:bookmarkEnd w:id="0"/>
      <w:r>
        <w:t>:</w:t>
      </w:r>
    </w:p>
    <w:p w:rsidR="00075DDA" w:rsidRDefault="00075DDA" w:rsidP="00333B5F">
      <w:pPr>
        <w:spacing w:after="0" w:line="240" w:lineRule="auto"/>
        <w:jc w:val="both"/>
      </w:pPr>
      <w:r>
        <w:t>- присутствовать на всех заседании Комиссии;</w:t>
      </w:r>
    </w:p>
    <w:p w:rsidR="00075DDA" w:rsidRDefault="00075DDA" w:rsidP="00333B5F">
      <w:pPr>
        <w:spacing w:after="0" w:line="240" w:lineRule="auto"/>
        <w:jc w:val="both"/>
      </w:pPr>
      <w:r>
        <w:t>- принимать активное участие в рассмотрении поданных заявлений в устной или письменной форме;</w:t>
      </w:r>
    </w:p>
    <w:p w:rsidR="00075DDA" w:rsidRDefault="00075DDA" w:rsidP="00333B5F">
      <w:pPr>
        <w:spacing w:after="0" w:line="240" w:lineRule="auto"/>
        <w:jc w:val="both"/>
      </w:pPr>
      <w:r>
        <w:t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075DDA" w:rsidRDefault="00075DDA" w:rsidP="00333B5F">
      <w:pPr>
        <w:spacing w:after="0" w:line="240" w:lineRule="auto"/>
        <w:jc w:val="both"/>
      </w:pPr>
      <w:r>
        <w:t>- принимать своевременно решение, если не оговорены дополнительные сроки рассмотрения заявления;</w:t>
      </w:r>
    </w:p>
    <w:p w:rsidR="00075DDA" w:rsidRDefault="00075DDA" w:rsidP="00333B5F">
      <w:pPr>
        <w:spacing w:after="0" w:line="240" w:lineRule="auto"/>
        <w:jc w:val="both"/>
      </w:pPr>
      <w:r>
        <w:t>- давать обоснованный ответ заявителю в устной или письменной форме в соответствии с пожеланием заявителя.</w:t>
      </w:r>
    </w:p>
    <w:p w:rsidR="00075DDA" w:rsidRDefault="00075DDA" w:rsidP="00333B5F">
      <w:pPr>
        <w:spacing w:after="0" w:line="240" w:lineRule="auto"/>
        <w:jc w:val="both"/>
      </w:pPr>
    </w:p>
    <w:p w:rsidR="00075DDA" w:rsidRDefault="00075DDA" w:rsidP="00123E54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Делопроизводство Комиссии.</w:t>
      </w:r>
    </w:p>
    <w:p w:rsidR="00075DDA" w:rsidRDefault="00075DDA" w:rsidP="00123E54">
      <w:pPr>
        <w:spacing w:after="0" w:line="240" w:lineRule="auto"/>
        <w:ind w:left="720"/>
        <w:jc w:val="both"/>
      </w:pPr>
    </w:p>
    <w:p w:rsidR="00075DDA" w:rsidRDefault="00075DDA" w:rsidP="00123E54">
      <w:pPr>
        <w:spacing w:after="0" w:line="240" w:lineRule="auto"/>
        <w:jc w:val="both"/>
      </w:pPr>
    </w:p>
    <w:p w:rsidR="00075DDA" w:rsidRDefault="00075DDA" w:rsidP="00123E54">
      <w:pPr>
        <w:spacing w:after="0" w:line="240" w:lineRule="auto"/>
        <w:jc w:val="both"/>
      </w:pPr>
      <w:r>
        <w:t>7.1. Заседания Комиссии оформляются протоколом, который хранится в дошкольном учреждении в течение  5 лет.</w:t>
      </w:r>
    </w:p>
    <w:p w:rsidR="00075DDA" w:rsidRDefault="00075DDA" w:rsidP="00123E54">
      <w:pPr>
        <w:spacing w:after="0" w:line="240" w:lineRule="auto"/>
        <w:jc w:val="both"/>
      </w:pPr>
    </w:p>
    <w:p w:rsidR="00075DDA" w:rsidRDefault="00075DDA" w:rsidP="00123E54">
      <w:pPr>
        <w:spacing w:after="0" w:line="240" w:lineRule="auto"/>
        <w:jc w:val="both"/>
      </w:pPr>
    </w:p>
    <w:p w:rsidR="00075DDA" w:rsidRPr="00123E54" w:rsidRDefault="00075DDA" w:rsidP="00123E54">
      <w:pPr>
        <w:spacing w:after="0" w:line="240" w:lineRule="auto"/>
        <w:jc w:val="both"/>
      </w:pPr>
      <w:r>
        <w:t>ПРИМЕЧАНИЕ: Данное Положение принимается на собрании трудового коллектива и согласовывается с Управляющим Советом дошкольного учреждения, срок его действия не устанавливается.</w:t>
      </w:r>
    </w:p>
    <w:p w:rsidR="00075DDA" w:rsidRPr="005B3B85" w:rsidRDefault="00075DDA" w:rsidP="005B3B85">
      <w:pPr>
        <w:spacing w:after="0" w:line="240" w:lineRule="auto"/>
        <w:jc w:val="both"/>
      </w:pPr>
    </w:p>
    <w:p w:rsidR="00075DDA" w:rsidRPr="00F654AB" w:rsidRDefault="00075DDA" w:rsidP="00AD180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B118FD">
      <w:pPr>
        <w:spacing w:after="0" w:line="240" w:lineRule="auto"/>
        <w:jc w:val="center"/>
      </w:pPr>
    </w:p>
    <w:p w:rsidR="00075DDA" w:rsidRDefault="00075DDA" w:rsidP="00DE04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DDA" w:rsidRDefault="00075DDA"/>
    <w:sectPr w:rsidR="00075DDA" w:rsidSect="0035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032"/>
    <w:multiLevelType w:val="hybridMultilevel"/>
    <w:tmpl w:val="4ECAEF9C"/>
    <w:lvl w:ilvl="0" w:tplc="00F06D5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7DC7369"/>
    <w:multiLevelType w:val="multilevel"/>
    <w:tmpl w:val="60D8B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A25"/>
    <w:rsid w:val="000115B9"/>
    <w:rsid w:val="00075DDA"/>
    <w:rsid w:val="000D35BF"/>
    <w:rsid w:val="00123E54"/>
    <w:rsid w:val="0014604F"/>
    <w:rsid w:val="002C3870"/>
    <w:rsid w:val="002D56DB"/>
    <w:rsid w:val="00333B5F"/>
    <w:rsid w:val="00353B6B"/>
    <w:rsid w:val="00476D0D"/>
    <w:rsid w:val="004C0C89"/>
    <w:rsid w:val="005734AC"/>
    <w:rsid w:val="005B3B85"/>
    <w:rsid w:val="00664FA6"/>
    <w:rsid w:val="00752247"/>
    <w:rsid w:val="0077752A"/>
    <w:rsid w:val="008326D6"/>
    <w:rsid w:val="008A576E"/>
    <w:rsid w:val="00940A25"/>
    <w:rsid w:val="00994594"/>
    <w:rsid w:val="00AD180F"/>
    <w:rsid w:val="00AE5D13"/>
    <w:rsid w:val="00B118FD"/>
    <w:rsid w:val="00BE101B"/>
    <w:rsid w:val="00C63220"/>
    <w:rsid w:val="00D05415"/>
    <w:rsid w:val="00D92959"/>
    <w:rsid w:val="00DD2446"/>
    <w:rsid w:val="00DE045C"/>
    <w:rsid w:val="00E079AF"/>
    <w:rsid w:val="00F654AB"/>
    <w:rsid w:val="00F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F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2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2013-11-28T06:38:00Z</cp:lastPrinted>
  <dcterms:created xsi:type="dcterms:W3CDTF">2013-11-25T10:16:00Z</dcterms:created>
  <dcterms:modified xsi:type="dcterms:W3CDTF">2013-11-28T07:02:00Z</dcterms:modified>
</cp:coreProperties>
</file>